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514BB65" w14:textId="77777777" w:rsidR="005704D9" w:rsidRPr="000A1E6E" w:rsidRDefault="00C3696B" w:rsidP="00C26DC0">
      <w:pPr>
        <w:pStyle w:val="Heading1"/>
        <w:spacing w:after="220" w:line="360" w:lineRule="auto"/>
        <w:rPr>
          <w:rFonts w:ascii="Arial" w:eastAsia="Arial" w:hAnsi="Arial" w:cs="Arial"/>
          <w:color w:val="676866"/>
          <w:sz w:val="28"/>
        </w:rPr>
      </w:pPr>
      <w:r w:rsidRPr="000A1E6E">
        <w:rPr>
          <w:rFonts w:ascii="Times New Roman" w:hAnsi="Times New Roman"/>
          <w:noProof/>
          <w:color w:val="auto"/>
          <w:sz w:val="24"/>
          <w:szCs w:val="24"/>
        </w:rPr>
        <mc:AlternateContent>
          <mc:Choice Requires="wps">
            <w:drawing>
              <wp:anchor distT="0" distB="0" distL="114300" distR="114300" simplePos="0" relativeHeight="251659264" behindDoc="0" locked="0" layoutInCell="1" allowOverlap="1" wp14:anchorId="363BF268" wp14:editId="34CF4E15">
                <wp:simplePos x="0" y="0"/>
                <wp:positionH relativeFrom="column">
                  <wp:posOffset>-618564</wp:posOffset>
                </wp:positionH>
                <wp:positionV relativeFrom="paragraph">
                  <wp:posOffset>-5664648</wp:posOffset>
                </wp:positionV>
                <wp:extent cx="5143500" cy="3314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33147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07783784" w14:textId="77777777" w:rsidR="00C3696B" w:rsidRPr="005704D9" w:rsidRDefault="000761E3" w:rsidP="00C3696B">
                            <w:pPr>
                              <w:widowControl w:val="0"/>
                              <w:rPr>
                                <w:b/>
                                <w:bCs/>
                                <w:color w:val="0A4E80"/>
                                <w:sz w:val="72"/>
                                <w:szCs w:val="72"/>
                                <w:lang w:val="en-US"/>
                              </w:rPr>
                            </w:pPr>
                            <w:r>
                              <w:rPr>
                                <w:b/>
                                <w:bCs/>
                                <w:color w:val="0A4E80"/>
                                <w:sz w:val="72"/>
                                <w:szCs w:val="72"/>
                                <w:lang w:val="en-US"/>
                              </w:rPr>
                              <w:t>INSERT CLINIC NAME</w:t>
                            </w:r>
                          </w:p>
                          <w:p w14:paraId="29F68318" w14:textId="77777777" w:rsidR="00C3696B" w:rsidRDefault="00C3696B" w:rsidP="00C3696B">
                            <w:pPr>
                              <w:widowControl w:val="0"/>
                              <w:rPr>
                                <w:b/>
                                <w:bCs/>
                                <w:color w:val="1D9DA6"/>
                                <w:sz w:val="52"/>
                                <w:szCs w:val="52"/>
                                <w:lang w:val="en-US"/>
                              </w:rPr>
                            </w:pPr>
                          </w:p>
                          <w:p w14:paraId="710FF5C6" w14:textId="77777777" w:rsidR="00C3696B" w:rsidRDefault="00C3696B" w:rsidP="00C3696B">
                            <w:pPr>
                              <w:widowControl w:val="0"/>
                              <w:rPr>
                                <w:b/>
                                <w:bCs/>
                                <w:color w:val="1D9DA6"/>
                                <w:sz w:val="52"/>
                                <w:szCs w:val="52"/>
                                <w:lang w:val="en-US"/>
                              </w:rPr>
                            </w:pPr>
                            <w:r w:rsidRPr="005704D9">
                              <w:rPr>
                                <w:b/>
                                <w:bCs/>
                                <w:color w:val="1D9DA6"/>
                                <w:sz w:val="52"/>
                                <w:szCs w:val="52"/>
                                <w:lang w:val="en-US"/>
                              </w:rPr>
                              <w:t>Template</w:t>
                            </w:r>
                            <w:r>
                              <w:rPr>
                                <w:b/>
                                <w:bCs/>
                                <w:color w:val="1D9DA6"/>
                                <w:sz w:val="52"/>
                                <w:szCs w:val="52"/>
                                <w:lang w:val="en-US"/>
                              </w:rPr>
                              <w:t xml:space="preserve"> Fire Safety</w:t>
                            </w:r>
                            <w:r w:rsidRPr="005704D9">
                              <w:rPr>
                                <w:b/>
                                <w:bCs/>
                                <w:color w:val="1D9DA6"/>
                                <w:sz w:val="52"/>
                                <w:szCs w:val="52"/>
                                <w:lang w:val="en-US"/>
                              </w:rPr>
                              <w:t xml:space="preserve"> </w:t>
                            </w:r>
                          </w:p>
                          <w:p w14:paraId="0C54A6C4" w14:textId="77777777" w:rsidR="00C3696B" w:rsidRPr="00C3696B" w:rsidRDefault="00C3696B" w:rsidP="00C3696B">
                            <w:pPr>
                              <w:widowControl w:val="0"/>
                              <w:rPr>
                                <w:b/>
                                <w:bCs/>
                                <w:color w:val="1D9DA6"/>
                                <w:sz w:val="52"/>
                                <w:szCs w:val="52"/>
                                <w:lang w:val="en-US"/>
                              </w:rPr>
                            </w:pPr>
                            <w:r>
                              <w:rPr>
                                <w:b/>
                                <w:bCs/>
                                <w:color w:val="1D9DA6"/>
                                <w:sz w:val="52"/>
                                <w:szCs w:val="52"/>
                                <w:lang w:val="en-US"/>
                              </w:rPr>
                              <w:t xml:space="preserve">Policy </w:t>
                            </w:r>
                          </w:p>
                          <w:p w14:paraId="268E6E2B" w14:textId="77777777" w:rsidR="00C3696B" w:rsidRDefault="00C3696B" w:rsidP="00C3696B">
                            <w:pPr>
                              <w:widowControl w:val="0"/>
                              <w:rPr>
                                <w:rFonts w:ascii="Calibri" w:hAnsi="Calibri" w:cs="Times New Roman"/>
                                <w:b/>
                                <w:bCs/>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BF268" id="_x0000_t202" coordsize="21600,21600" o:spt="202" path="m,l,21600r21600,l21600,xe">
                <v:stroke joinstyle="miter"/>
                <v:path gradientshapeok="t" o:connecttype="rect"/>
              </v:shapetype>
              <v:shape id="Text Box 3" o:spid="_x0000_s1026" type="#_x0000_t202" style="position:absolute;margin-left:-48.7pt;margin-top:-446.05pt;width:40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" filled="f" stroked="f">
                <v:textbox>
                  <w:txbxContent>
                    <w:p w14:paraId="07783784" w14:textId="77777777" w:rsidR="00C3696B" w:rsidRPr="005704D9" w:rsidRDefault="000761E3" w:rsidP="00C3696B">
                      <w:pPr>
                        <w:widowControl w:val="0"/>
                        <w:rPr>
                          <w:b/>
                          <w:bCs/>
                          <w:color w:val="0A4E80"/>
                          <w:sz w:val="72"/>
                          <w:szCs w:val="72"/>
                          <w:lang w:val="en-US"/>
                        </w:rPr>
                      </w:pPr>
                      <w:r>
                        <w:rPr>
                          <w:b/>
                          <w:bCs/>
                          <w:color w:val="0A4E80"/>
                          <w:sz w:val="72"/>
                          <w:szCs w:val="72"/>
                          <w:lang w:val="en-US"/>
                        </w:rPr>
                        <w:t>INSERT CLINIC NAME</w:t>
                      </w:r>
                    </w:p>
                    <w:p w14:paraId="29F68318" w14:textId="77777777" w:rsidR="00C3696B" w:rsidRDefault="00C3696B" w:rsidP="00C3696B">
                      <w:pPr>
                        <w:widowControl w:val="0"/>
                        <w:rPr>
                          <w:b/>
                          <w:bCs/>
                          <w:color w:val="1D9DA6"/>
                          <w:sz w:val="52"/>
                          <w:szCs w:val="52"/>
                          <w:lang w:val="en-US"/>
                        </w:rPr>
                      </w:pPr>
                    </w:p>
                    <w:p w14:paraId="710FF5C6" w14:textId="77777777" w:rsidR="00C3696B" w:rsidRDefault="00C3696B" w:rsidP="00C3696B">
                      <w:pPr>
                        <w:widowControl w:val="0"/>
                        <w:rPr>
                          <w:b/>
                          <w:bCs/>
                          <w:color w:val="1D9DA6"/>
                          <w:sz w:val="52"/>
                          <w:szCs w:val="52"/>
                          <w:lang w:val="en-US"/>
                        </w:rPr>
                      </w:pPr>
                      <w:r w:rsidRPr="005704D9">
                        <w:rPr>
                          <w:b/>
                          <w:bCs/>
                          <w:color w:val="1D9DA6"/>
                          <w:sz w:val="52"/>
                          <w:szCs w:val="52"/>
                          <w:lang w:val="en-US"/>
                        </w:rPr>
                        <w:t>Template</w:t>
                      </w:r>
                      <w:r>
                        <w:rPr>
                          <w:b/>
                          <w:bCs/>
                          <w:color w:val="1D9DA6"/>
                          <w:sz w:val="52"/>
                          <w:szCs w:val="52"/>
                          <w:lang w:val="en-US"/>
                        </w:rPr>
                        <w:t xml:space="preserve"> Fire Safety</w:t>
                      </w:r>
                      <w:r w:rsidRPr="005704D9">
                        <w:rPr>
                          <w:b/>
                          <w:bCs/>
                          <w:color w:val="1D9DA6"/>
                          <w:sz w:val="52"/>
                          <w:szCs w:val="52"/>
                          <w:lang w:val="en-US"/>
                        </w:rPr>
                        <w:t xml:space="preserve"> </w:t>
                      </w:r>
                    </w:p>
                    <w:p w14:paraId="0C54A6C4" w14:textId="77777777" w:rsidR="00C3696B" w:rsidRPr="00C3696B" w:rsidRDefault="00C3696B" w:rsidP="00C3696B">
                      <w:pPr>
                        <w:widowControl w:val="0"/>
                        <w:rPr>
                          <w:b/>
                          <w:bCs/>
                          <w:color w:val="1D9DA6"/>
                          <w:sz w:val="52"/>
                          <w:szCs w:val="52"/>
                          <w:lang w:val="en-US"/>
                        </w:rPr>
                      </w:pPr>
                      <w:r>
                        <w:rPr>
                          <w:b/>
                          <w:bCs/>
                          <w:color w:val="1D9DA6"/>
                          <w:sz w:val="52"/>
                          <w:szCs w:val="52"/>
                          <w:lang w:val="en-US"/>
                        </w:rPr>
                        <w:t xml:space="preserve">Policy </w:t>
                      </w:r>
                    </w:p>
                    <w:p w14:paraId="268E6E2B" w14:textId="77777777" w:rsidR="00C3696B" w:rsidRDefault="00C3696B" w:rsidP="00C3696B">
                      <w:pPr>
                        <w:widowControl w:val="0"/>
                        <w:rPr>
                          <w:rFonts w:ascii="Calibri" w:hAnsi="Calibri" w:cs="Times New Roman"/>
                          <w:b/>
                          <w:bCs/>
                          <w:szCs w:val="22"/>
                          <w:lang w:val="en-US"/>
                        </w:rPr>
                      </w:pPr>
                    </w:p>
                  </w:txbxContent>
                </v:textbox>
              </v:shape>
            </w:pict>
          </mc:Fallback>
        </mc:AlternateContent>
      </w:r>
      <w:r w:rsidR="005704D9" w:rsidRPr="000A1E6E">
        <w:rPr>
          <w:rFonts w:ascii="Times New Roman" w:hAnsi="Times New Roman"/>
          <w:noProof/>
          <w:color w:val="auto"/>
          <w:sz w:val="24"/>
          <w:szCs w:val="24"/>
        </w:rPr>
        <w:drawing>
          <wp:anchor distT="0" distB="0" distL="114300" distR="114300" simplePos="0" relativeHeight="251656192" behindDoc="0" locked="0" layoutInCell="1" allowOverlap="1" wp14:anchorId="0FF34E5A" wp14:editId="04119A8E">
            <wp:simplePos x="0" y="0"/>
            <wp:positionH relativeFrom="page">
              <wp:posOffset>19685</wp:posOffset>
            </wp:positionH>
            <wp:positionV relativeFrom="paragraph">
              <wp:posOffset>0</wp:posOffset>
            </wp:positionV>
            <wp:extent cx="7727315" cy="1091565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7315" cy="10915650"/>
                    </a:xfrm>
                    <a:prstGeom prst="rect">
                      <a:avLst/>
                    </a:prstGeom>
                    <a:noFill/>
                  </pic:spPr>
                </pic:pic>
              </a:graphicData>
            </a:graphic>
            <wp14:sizeRelH relativeFrom="page">
              <wp14:pctWidth>0</wp14:pctWidth>
            </wp14:sizeRelH>
            <wp14:sizeRelV relativeFrom="page">
              <wp14:pctHeight>0</wp14:pctHeight>
            </wp14:sizeRelV>
          </wp:anchor>
        </w:drawing>
      </w:r>
      <w:r w:rsidR="005704D9" w:rsidRPr="000A1E6E">
        <w:rPr>
          <w:rFonts w:ascii="Times New Roman" w:hAnsi="Times New Roman"/>
          <w:noProof/>
          <w:color w:val="auto"/>
          <w:sz w:val="24"/>
          <w:szCs w:val="24"/>
        </w:rPr>
        <mc:AlternateContent>
          <mc:Choice Requires="wps">
            <w:drawing>
              <wp:anchor distT="0" distB="0" distL="114300" distR="114300" simplePos="0" relativeHeight="251657216" behindDoc="0" locked="0" layoutInCell="1" allowOverlap="1" wp14:anchorId="3262F47B" wp14:editId="1949E3AF">
                <wp:simplePos x="0" y="0"/>
                <wp:positionH relativeFrom="column">
                  <wp:posOffset>-712881</wp:posOffset>
                </wp:positionH>
                <wp:positionV relativeFrom="paragraph">
                  <wp:posOffset>4253379</wp:posOffset>
                </wp:positionV>
                <wp:extent cx="5143500" cy="3314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143500" cy="33147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35FCF" w14:textId="77777777" w:rsidR="002334A0" w:rsidRPr="005704D9" w:rsidRDefault="000761E3" w:rsidP="005704D9">
                            <w:pPr>
                              <w:widowControl w:val="0"/>
                              <w:rPr>
                                <w:b/>
                                <w:bCs/>
                                <w:color w:val="0A4E80"/>
                                <w:sz w:val="72"/>
                                <w:szCs w:val="72"/>
                                <w:lang w:val="en-US"/>
                              </w:rPr>
                            </w:pPr>
                            <w:r>
                              <w:rPr>
                                <w:b/>
                                <w:bCs/>
                                <w:color w:val="0A4E80"/>
                                <w:sz w:val="72"/>
                                <w:szCs w:val="72"/>
                                <w:lang w:val="en-US"/>
                              </w:rPr>
                              <w:t xml:space="preserve">Save Face </w:t>
                            </w:r>
                          </w:p>
                          <w:p w14:paraId="7B8F737E" w14:textId="77777777" w:rsidR="002334A0" w:rsidRDefault="002334A0" w:rsidP="004A0EEB">
                            <w:pPr>
                              <w:widowControl w:val="0"/>
                              <w:rPr>
                                <w:b/>
                                <w:bCs/>
                                <w:color w:val="1D9DA6"/>
                                <w:sz w:val="52"/>
                                <w:szCs w:val="52"/>
                                <w:lang w:val="en-US"/>
                              </w:rPr>
                            </w:pPr>
                          </w:p>
                          <w:p w14:paraId="7D9778D8" w14:textId="6BE7CBAE" w:rsidR="00D13F21" w:rsidRPr="00D13F21" w:rsidRDefault="00D13F21" w:rsidP="00D13F21">
                            <w:pPr>
                              <w:pStyle w:val="NoSpacing"/>
                              <w:rPr>
                                <w:b/>
                                <w:bCs/>
                                <w:color w:val="1D9DA6"/>
                                <w:sz w:val="52"/>
                                <w:szCs w:val="52"/>
                              </w:rPr>
                            </w:pPr>
                            <w:r w:rsidRPr="00D13F21">
                              <w:rPr>
                                <w:b/>
                                <w:bCs/>
                                <w:color w:val="1D9DA6"/>
                                <w:sz w:val="52"/>
                                <w:szCs w:val="52"/>
                              </w:rPr>
                              <w:t>Quality Improvement Activity and Audit Template </w:t>
                            </w:r>
                          </w:p>
                          <w:p w14:paraId="3B69F7FF" w14:textId="3703E3B7" w:rsidR="00B074B9" w:rsidRPr="00B074B9" w:rsidRDefault="00B074B9" w:rsidP="00B074B9">
                            <w:pPr>
                              <w:pStyle w:val="NoSpacing"/>
                              <w:rPr>
                                <w:b/>
                                <w:bCs/>
                                <w:color w:val="1D9DA6"/>
                                <w:sz w:val="52"/>
                                <w:szCs w:val="52"/>
                              </w:rPr>
                            </w:pPr>
                          </w:p>
                          <w:p w14:paraId="52141DD4" w14:textId="6B5BCAE0" w:rsidR="000262DE" w:rsidRDefault="000262DE" w:rsidP="000262DE">
                            <w:pPr>
                              <w:pStyle w:val="NoSpacing"/>
                            </w:pPr>
                          </w:p>
                          <w:p w14:paraId="494EAD2C" w14:textId="68C928E7" w:rsidR="002334A0" w:rsidRDefault="002334A0" w:rsidP="005704D9">
                            <w:pPr>
                              <w:widowControl w:val="0"/>
                              <w:rPr>
                                <w:rFonts w:ascii="Calibri" w:hAnsi="Calibri" w:cs="Times New Roman"/>
                                <w:b/>
                                <w:bCs/>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2F47B" id="Text Box 2" o:spid="_x0000_s1027" type="#_x0000_t202" style="position:absolute;margin-left:-56.15pt;margin-top:334.9pt;width:405pt;height:2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" filled="f" stroked="f">
                <v:textbox>
                  <w:txbxContent>
                    <w:p w14:paraId="4A535FCF" w14:textId="77777777" w:rsidR="002334A0" w:rsidRPr="005704D9" w:rsidRDefault="000761E3" w:rsidP="005704D9">
                      <w:pPr>
                        <w:widowControl w:val="0"/>
                        <w:rPr>
                          <w:b/>
                          <w:bCs/>
                          <w:color w:val="0A4E80"/>
                          <w:sz w:val="72"/>
                          <w:szCs w:val="72"/>
                          <w:lang w:val="en-US"/>
                        </w:rPr>
                      </w:pPr>
                      <w:r>
                        <w:rPr>
                          <w:b/>
                          <w:bCs/>
                          <w:color w:val="0A4E80"/>
                          <w:sz w:val="72"/>
                          <w:szCs w:val="72"/>
                          <w:lang w:val="en-US"/>
                        </w:rPr>
                        <w:t xml:space="preserve">Save Face </w:t>
                      </w:r>
                    </w:p>
                    <w:p w14:paraId="7B8F737E" w14:textId="77777777" w:rsidR="002334A0" w:rsidRDefault="002334A0" w:rsidP="004A0EEB">
                      <w:pPr>
                        <w:widowControl w:val="0"/>
                        <w:rPr>
                          <w:b/>
                          <w:bCs/>
                          <w:color w:val="1D9DA6"/>
                          <w:sz w:val="52"/>
                          <w:szCs w:val="52"/>
                          <w:lang w:val="en-US"/>
                        </w:rPr>
                      </w:pPr>
                    </w:p>
                    <w:p w14:paraId="7D9778D8" w14:textId="6BE7CBAE" w:rsidR="00D13F21" w:rsidRPr="00D13F21" w:rsidRDefault="00D13F21" w:rsidP="00D13F21">
                      <w:pPr>
                        <w:pStyle w:val="NoSpacing"/>
                        <w:rPr>
                          <w:b/>
                          <w:bCs/>
                          <w:color w:val="1D9DA6"/>
                          <w:sz w:val="52"/>
                          <w:szCs w:val="52"/>
                        </w:rPr>
                      </w:pPr>
                      <w:r w:rsidRPr="00D13F21">
                        <w:rPr>
                          <w:b/>
                          <w:bCs/>
                          <w:color w:val="1D9DA6"/>
                          <w:sz w:val="52"/>
                          <w:szCs w:val="52"/>
                        </w:rPr>
                        <w:t>Quality Improvement Activity and Audit Template </w:t>
                      </w:r>
                    </w:p>
                    <w:p w14:paraId="3B69F7FF" w14:textId="3703E3B7" w:rsidR="00B074B9" w:rsidRPr="00B074B9" w:rsidRDefault="00B074B9" w:rsidP="00B074B9">
                      <w:pPr>
                        <w:pStyle w:val="NoSpacing"/>
                        <w:rPr>
                          <w:b/>
                          <w:bCs/>
                          <w:color w:val="1D9DA6"/>
                          <w:sz w:val="52"/>
                          <w:szCs w:val="52"/>
                        </w:rPr>
                      </w:pPr>
                    </w:p>
                    <w:p w14:paraId="52141DD4" w14:textId="6B5BCAE0" w:rsidR="000262DE" w:rsidRDefault="000262DE" w:rsidP="000262DE">
                      <w:pPr>
                        <w:pStyle w:val="NoSpacing"/>
                      </w:pPr>
                    </w:p>
                    <w:p w14:paraId="494EAD2C" w14:textId="68C928E7" w:rsidR="002334A0" w:rsidRDefault="002334A0" w:rsidP="005704D9">
                      <w:pPr>
                        <w:widowControl w:val="0"/>
                        <w:rPr>
                          <w:rFonts w:ascii="Calibri" w:hAnsi="Calibri" w:cs="Times New Roman"/>
                          <w:b/>
                          <w:bCs/>
                          <w:szCs w:val="22"/>
                          <w:lang w:val="en-US"/>
                        </w:rPr>
                      </w:pPr>
                    </w:p>
                  </w:txbxContent>
                </v:textbox>
              </v:shape>
            </w:pict>
          </mc:Fallback>
        </mc:AlternateContent>
      </w:r>
    </w:p>
    <w:p w14:paraId="37661591" w14:textId="77777777" w:rsidR="005704D9" w:rsidRPr="000A1E6E" w:rsidRDefault="005704D9" w:rsidP="005704D9">
      <w:pPr>
        <w:pStyle w:val="Heading1"/>
        <w:spacing w:after="220" w:line="360" w:lineRule="auto"/>
        <w:jc w:val="right"/>
        <w:rPr>
          <w:rFonts w:ascii="Arial" w:eastAsia="Arial" w:hAnsi="Arial" w:cs="Arial"/>
          <w:color w:val="676866"/>
          <w:sz w:val="28"/>
        </w:rPr>
      </w:pPr>
    </w:p>
    <w:p w14:paraId="62562986" w14:textId="77777777" w:rsidR="00C26DC0" w:rsidRPr="00D61CE5" w:rsidRDefault="00C26DC0" w:rsidP="00C26DC0">
      <w:pPr>
        <w:rPr>
          <w:b/>
          <w:color w:val="2E74B5" w:themeColor="accent1" w:themeShade="BF"/>
          <w:szCs w:val="22"/>
        </w:rPr>
      </w:pPr>
    </w:p>
    <w:p w14:paraId="1E83EF52" w14:textId="77777777" w:rsidR="000761E3" w:rsidRPr="005704D9" w:rsidRDefault="000761E3" w:rsidP="000761E3">
      <w:pPr>
        <w:pStyle w:val="Heading1"/>
        <w:spacing w:after="220" w:line="360" w:lineRule="auto"/>
        <w:rPr>
          <w:rFonts w:ascii="Arial" w:eastAsia="Arial" w:hAnsi="Arial" w:cs="Arial"/>
          <w:b/>
          <w:color w:val="006393"/>
          <w:sz w:val="22"/>
          <w:szCs w:val="22"/>
        </w:rPr>
      </w:pPr>
      <w:r w:rsidRPr="005704D9">
        <w:rPr>
          <w:rFonts w:ascii="Arial" w:eastAsia="Arial" w:hAnsi="Arial" w:cs="Arial"/>
          <w:b/>
          <w:color w:val="006393"/>
          <w:sz w:val="22"/>
          <w:szCs w:val="22"/>
        </w:rPr>
        <w:t>Introduction</w:t>
      </w:r>
    </w:p>
    <w:p w14:paraId="4680D702" w14:textId="77777777" w:rsidR="000761E3" w:rsidRPr="005704D9" w:rsidRDefault="000761E3" w:rsidP="000761E3">
      <w:pPr>
        <w:pStyle w:val="Heading1"/>
        <w:spacing w:after="220" w:line="360" w:lineRule="auto"/>
        <w:rPr>
          <w:rFonts w:ascii="Arial" w:eastAsia="Arial" w:hAnsi="Arial" w:cs="Arial"/>
          <w:color w:val="676866"/>
          <w:sz w:val="22"/>
          <w:szCs w:val="22"/>
        </w:rPr>
      </w:pPr>
      <w:r w:rsidRPr="005704D9">
        <w:rPr>
          <w:rFonts w:ascii="Arial" w:eastAsia="Arial" w:hAnsi="Arial" w:cs="Arial"/>
          <w:color w:val="676866"/>
          <w:sz w:val="22"/>
          <w:szCs w:val="22"/>
        </w:rPr>
        <w:t xml:space="preserve">Practitioners and clinics will use a vast array of internal policies and procedures, but the most appropriate policies will always depend on the size and nature of the individual organisation. The policies are more effective if they are developed and reviewed on an ongoing basis with the involvement of </w:t>
      </w:r>
      <w:proofErr w:type="gramStart"/>
      <w:r w:rsidRPr="005704D9">
        <w:rPr>
          <w:rFonts w:ascii="Arial" w:eastAsia="Arial" w:hAnsi="Arial" w:cs="Arial"/>
          <w:color w:val="676866"/>
          <w:sz w:val="22"/>
          <w:szCs w:val="22"/>
        </w:rPr>
        <w:t>staff, and</w:t>
      </w:r>
      <w:proofErr w:type="gramEnd"/>
      <w:r w:rsidRPr="005704D9">
        <w:rPr>
          <w:rFonts w:ascii="Arial" w:eastAsia="Arial" w:hAnsi="Arial" w:cs="Arial"/>
          <w:color w:val="676866"/>
          <w:sz w:val="22"/>
          <w:szCs w:val="22"/>
        </w:rPr>
        <w:t xml:space="preserve"> are tailored </w:t>
      </w:r>
      <w:r>
        <w:rPr>
          <w:rFonts w:ascii="Arial" w:eastAsia="Arial" w:hAnsi="Arial" w:cs="Arial"/>
          <w:color w:val="676866"/>
          <w:sz w:val="22"/>
          <w:szCs w:val="22"/>
        </w:rPr>
        <w:t>to suit the specific needs of</w:t>
      </w:r>
      <w:r w:rsidRPr="005704D9">
        <w:rPr>
          <w:rFonts w:ascii="Arial" w:eastAsia="Arial" w:hAnsi="Arial" w:cs="Arial"/>
          <w:color w:val="676866"/>
          <w:sz w:val="22"/>
          <w:szCs w:val="22"/>
        </w:rPr>
        <w:t xml:space="preserve"> a clinic and its activities. However, some guidance and examples mean that you don’t have to start from scratch.</w:t>
      </w:r>
    </w:p>
    <w:p w14:paraId="57C546BC" w14:textId="77777777" w:rsidR="00093E3B" w:rsidRDefault="00093E3B" w:rsidP="000761E3">
      <w:pPr>
        <w:pStyle w:val="Heading1"/>
        <w:spacing w:after="220" w:line="360" w:lineRule="auto"/>
        <w:rPr>
          <w:rFonts w:ascii="Arial" w:eastAsia="Arial" w:hAnsi="Arial" w:cs="Arial"/>
          <w:color w:val="676866"/>
          <w:sz w:val="22"/>
          <w:szCs w:val="22"/>
        </w:rPr>
      </w:pPr>
    </w:p>
    <w:p w14:paraId="4637806D" w14:textId="77777777" w:rsidR="000761E3" w:rsidRPr="005704D9" w:rsidRDefault="00093E3B" w:rsidP="000761E3">
      <w:pPr>
        <w:pStyle w:val="Heading1"/>
        <w:spacing w:after="220" w:line="360" w:lineRule="auto"/>
        <w:rPr>
          <w:rFonts w:ascii="Arial" w:eastAsia="Arial" w:hAnsi="Arial" w:cs="Arial"/>
          <w:color w:val="676866"/>
          <w:sz w:val="22"/>
          <w:szCs w:val="22"/>
        </w:rPr>
      </w:pPr>
      <w:r>
        <w:rPr>
          <w:rFonts w:ascii="Arial" w:eastAsia="Arial" w:hAnsi="Arial" w:cs="Arial"/>
          <w:color w:val="676866"/>
          <w:sz w:val="22"/>
          <w:szCs w:val="22"/>
        </w:rPr>
        <w:t>Save Face</w:t>
      </w:r>
      <w:r w:rsidR="000761E3" w:rsidRPr="005704D9">
        <w:rPr>
          <w:rFonts w:ascii="Arial" w:eastAsia="Arial" w:hAnsi="Arial" w:cs="Arial"/>
          <w:color w:val="676866"/>
          <w:sz w:val="22"/>
          <w:szCs w:val="22"/>
        </w:rPr>
        <w:t xml:space="preserve"> has developed </w:t>
      </w:r>
      <w:proofErr w:type="gramStart"/>
      <w:r w:rsidR="000761E3" w:rsidRPr="005704D9">
        <w:rPr>
          <w:rFonts w:ascii="Arial" w:eastAsia="Arial" w:hAnsi="Arial" w:cs="Arial"/>
          <w:color w:val="676866"/>
          <w:sz w:val="22"/>
          <w:szCs w:val="22"/>
        </w:rPr>
        <w:t>a number of</w:t>
      </w:r>
      <w:proofErr w:type="gramEnd"/>
      <w:r w:rsidR="000761E3" w:rsidRPr="005704D9">
        <w:rPr>
          <w:rFonts w:ascii="Arial" w:eastAsia="Arial" w:hAnsi="Arial" w:cs="Arial"/>
          <w:color w:val="676866"/>
          <w:sz w:val="22"/>
          <w:szCs w:val="22"/>
        </w:rPr>
        <w:t xml:space="preserve"> example generic policies which can be used as a basis for your own policies, where relevant </w:t>
      </w:r>
      <w:r w:rsidR="000761E3">
        <w:rPr>
          <w:rFonts w:ascii="Arial" w:eastAsia="Arial" w:hAnsi="Arial" w:cs="Arial"/>
          <w:color w:val="676866"/>
          <w:sz w:val="22"/>
          <w:szCs w:val="22"/>
        </w:rPr>
        <w:t>th</w:t>
      </w:r>
      <w:r w:rsidR="000761E3" w:rsidRPr="005704D9">
        <w:rPr>
          <w:rFonts w:ascii="Arial" w:eastAsia="Arial" w:hAnsi="Arial" w:cs="Arial"/>
          <w:color w:val="676866"/>
          <w:sz w:val="22"/>
          <w:szCs w:val="22"/>
        </w:rPr>
        <w:t>ese policies should be tailored to suit the needs and requirements of each individual practitioner and clinic.</w:t>
      </w:r>
    </w:p>
    <w:p w14:paraId="5A469F2D" w14:textId="77777777" w:rsidR="000761E3" w:rsidRPr="005704D9" w:rsidRDefault="000761E3" w:rsidP="000761E3">
      <w:pPr>
        <w:pStyle w:val="Heading1"/>
        <w:spacing w:after="220" w:line="360" w:lineRule="auto"/>
        <w:rPr>
          <w:rFonts w:ascii="Arial" w:eastAsia="Arial" w:hAnsi="Arial" w:cs="Arial"/>
          <w:b/>
          <w:color w:val="006393"/>
          <w:sz w:val="22"/>
          <w:szCs w:val="22"/>
        </w:rPr>
      </w:pPr>
    </w:p>
    <w:p w14:paraId="6255696C" w14:textId="77777777" w:rsidR="000761E3" w:rsidRPr="005704D9" w:rsidRDefault="000761E3" w:rsidP="000761E3">
      <w:pPr>
        <w:pStyle w:val="Heading1"/>
        <w:spacing w:after="220" w:line="360" w:lineRule="auto"/>
        <w:rPr>
          <w:rFonts w:ascii="Arial" w:eastAsia="Arial" w:hAnsi="Arial" w:cs="Arial"/>
          <w:b/>
          <w:color w:val="006393"/>
          <w:sz w:val="22"/>
          <w:szCs w:val="22"/>
        </w:rPr>
      </w:pPr>
      <w:r w:rsidRPr="005704D9">
        <w:rPr>
          <w:rFonts w:ascii="Arial" w:eastAsia="Arial" w:hAnsi="Arial" w:cs="Arial"/>
          <w:b/>
          <w:color w:val="006393"/>
          <w:sz w:val="22"/>
          <w:szCs w:val="22"/>
        </w:rPr>
        <w:t>Disclaimer</w:t>
      </w:r>
    </w:p>
    <w:p w14:paraId="01BA398B" w14:textId="77777777" w:rsidR="000761E3" w:rsidRPr="005704D9" w:rsidRDefault="00093E3B" w:rsidP="000761E3">
      <w:pPr>
        <w:pStyle w:val="Heading1"/>
        <w:spacing w:after="220" w:line="360" w:lineRule="auto"/>
        <w:rPr>
          <w:rFonts w:ascii="Arial" w:eastAsia="Arial" w:hAnsi="Arial" w:cs="Arial"/>
          <w:color w:val="676866"/>
          <w:sz w:val="22"/>
          <w:szCs w:val="22"/>
        </w:rPr>
      </w:pPr>
      <w:r>
        <w:rPr>
          <w:rFonts w:ascii="Arial" w:eastAsia="Arial" w:hAnsi="Arial" w:cs="Arial"/>
          <w:color w:val="676866"/>
          <w:sz w:val="22"/>
          <w:szCs w:val="22"/>
        </w:rPr>
        <w:t>Save Face</w:t>
      </w:r>
      <w:r w:rsidR="000761E3" w:rsidRPr="005704D9">
        <w:rPr>
          <w:rFonts w:ascii="Arial" w:eastAsia="Arial" w:hAnsi="Arial" w:cs="Arial"/>
          <w:color w:val="676866"/>
          <w:sz w:val="22"/>
          <w:szCs w:val="22"/>
        </w:rPr>
        <w:t xml:space="preserve"> accepts no responsibility for any </w:t>
      </w:r>
      <w:proofErr w:type="gramStart"/>
      <w:r w:rsidR="000761E3" w:rsidRPr="005704D9">
        <w:rPr>
          <w:rFonts w:ascii="Arial" w:eastAsia="Arial" w:hAnsi="Arial" w:cs="Arial"/>
          <w:color w:val="676866"/>
          <w:sz w:val="22"/>
          <w:szCs w:val="22"/>
        </w:rPr>
        <w:t>third party</w:t>
      </w:r>
      <w:proofErr w:type="gramEnd"/>
      <w:r w:rsidR="000761E3" w:rsidRPr="005704D9">
        <w:rPr>
          <w:rFonts w:ascii="Arial" w:eastAsia="Arial" w:hAnsi="Arial" w:cs="Arial"/>
          <w:color w:val="676866"/>
          <w:sz w:val="22"/>
          <w:szCs w:val="22"/>
        </w:rPr>
        <w:t xml:space="preserve"> loss or consequences arising from the use of these example policies.</w:t>
      </w:r>
    </w:p>
    <w:p w14:paraId="35A86FA8" w14:textId="77777777" w:rsidR="000262DE" w:rsidRDefault="000262DE">
      <w:pPr>
        <w:rPr>
          <w:b/>
          <w:color w:val="2E74B5" w:themeColor="accent1" w:themeShade="BF"/>
          <w:szCs w:val="22"/>
        </w:rPr>
      </w:pPr>
    </w:p>
    <w:p w14:paraId="672627ED" w14:textId="77777777" w:rsidR="000262DE" w:rsidRDefault="000262DE">
      <w:pPr>
        <w:rPr>
          <w:b/>
          <w:color w:val="2E74B5" w:themeColor="accent1" w:themeShade="BF"/>
          <w:szCs w:val="22"/>
        </w:rPr>
      </w:pPr>
    </w:p>
    <w:p w14:paraId="6CFC5214" w14:textId="77777777" w:rsidR="000262DE" w:rsidRDefault="000262DE">
      <w:pPr>
        <w:rPr>
          <w:b/>
          <w:color w:val="2E74B5" w:themeColor="accent1" w:themeShade="BF"/>
          <w:szCs w:val="22"/>
        </w:rPr>
      </w:pPr>
    </w:p>
    <w:p w14:paraId="551BF89F" w14:textId="77777777" w:rsidR="000262DE" w:rsidRDefault="000262DE">
      <w:pPr>
        <w:rPr>
          <w:b/>
          <w:color w:val="2E74B5" w:themeColor="accent1" w:themeShade="BF"/>
          <w:szCs w:val="22"/>
        </w:rPr>
      </w:pPr>
    </w:p>
    <w:p w14:paraId="6A0198D0" w14:textId="77777777" w:rsidR="000262DE" w:rsidRDefault="000262DE">
      <w:pPr>
        <w:rPr>
          <w:b/>
          <w:color w:val="2E74B5" w:themeColor="accent1" w:themeShade="BF"/>
          <w:szCs w:val="22"/>
        </w:rPr>
      </w:pPr>
    </w:p>
    <w:p w14:paraId="57FF1429" w14:textId="77777777" w:rsidR="000262DE" w:rsidRDefault="000262DE">
      <w:pPr>
        <w:rPr>
          <w:b/>
          <w:color w:val="2E74B5" w:themeColor="accent1" w:themeShade="BF"/>
          <w:szCs w:val="22"/>
        </w:rPr>
      </w:pPr>
    </w:p>
    <w:p w14:paraId="18EA8B2B" w14:textId="77777777" w:rsidR="000262DE" w:rsidRDefault="000262DE">
      <w:pPr>
        <w:rPr>
          <w:b/>
          <w:color w:val="2E74B5" w:themeColor="accent1" w:themeShade="BF"/>
          <w:szCs w:val="22"/>
        </w:rPr>
      </w:pPr>
    </w:p>
    <w:p w14:paraId="38544D38" w14:textId="77777777" w:rsidR="000262DE" w:rsidRDefault="000262DE">
      <w:pPr>
        <w:rPr>
          <w:b/>
          <w:color w:val="2E74B5" w:themeColor="accent1" w:themeShade="BF"/>
          <w:szCs w:val="22"/>
        </w:rPr>
      </w:pPr>
    </w:p>
    <w:p w14:paraId="7FCCFCFD" w14:textId="77777777" w:rsidR="000262DE" w:rsidRDefault="000262DE">
      <w:pPr>
        <w:rPr>
          <w:b/>
          <w:color w:val="2E74B5" w:themeColor="accent1" w:themeShade="BF"/>
          <w:szCs w:val="22"/>
        </w:rPr>
      </w:pPr>
    </w:p>
    <w:p w14:paraId="3CDCCD32" w14:textId="77777777" w:rsidR="000262DE" w:rsidRDefault="000262DE">
      <w:pPr>
        <w:rPr>
          <w:b/>
          <w:color w:val="2E74B5" w:themeColor="accent1" w:themeShade="BF"/>
          <w:szCs w:val="22"/>
        </w:rPr>
      </w:pPr>
    </w:p>
    <w:p w14:paraId="37AC9439" w14:textId="77777777" w:rsidR="000262DE" w:rsidRDefault="000262DE">
      <w:pPr>
        <w:rPr>
          <w:b/>
          <w:color w:val="2E74B5" w:themeColor="accent1" w:themeShade="BF"/>
          <w:szCs w:val="22"/>
        </w:rPr>
      </w:pPr>
    </w:p>
    <w:p w14:paraId="2AA5D2FB" w14:textId="77777777" w:rsidR="000262DE" w:rsidRDefault="000262DE">
      <w:pPr>
        <w:rPr>
          <w:b/>
          <w:color w:val="2E74B5" w:themeColor="accent1" w:themeShade="BF"/>
          <w:szCs w:val="22"/>
        </w:rPr>
      </w:pPr>
    </w:p>
    <w:p w14:paraId="0E93E883" w14:textId="77777777" w:rsidR="000262DE" w:rsidRDefault="000262DE">
      <w:pPr>
        <w:rPr>
          <w:b/>
          <w:color w:val="2E74B5" w:themeColor="accent1" w:themeShade="BF"/>
          <w:szCs w:val="22"/>
        </w:rPr>
      </w:pPr>
    </w:p>
    <w:p w14:paraId="00A711E7" w14:textId="77777777" w:rsidR="000262DE" w:rsidRDefault="000262DE">
      <w:pPr>
        <w:rPr>
          <w:b/>
          <w:color w:val="2E74B5" w:themeColor="accent1" w:themeShade="BF"/>
          <w:szCs w:val="22"/>
        </w:rPr>
      </w:pPr>
    </w:p>
    <w:p w14:paraId="08AA55C9" w14:textId="77777777" w:rsidR="000262DE" w:rsidRDefault="000262DE">
      <w:pPr>
        <w:rPr>
          <w:b/>
          <w:color w:val="2E74B5" w:themeColor="accent1" w:themeShade="BF"/>
          <w:szCs w:val="22"/>
        </w:rPr>
      </w:pPr>
    </w:p>
    <w:p w14:paraId="4EB26CBC" w14:textId="77777777" w:rsidR="000262DE" w:rsidRDefault="000262DE">
      <w:pPr>
        <w:rPr>
          <w:b/>
          <w:color w:val="2E74B5" w:themeColor="accent1" w:themeShade="BF"/>
          <w:szCs w:val="22"/>
        </w:rPr>
      </w:pPr>
    </w:p>
    <w:p w14:paraId="2849D382" w14:textId="77777777" w:rsidR="000262DE" w:rsidRDefault="000262DE">
      <w:pPr>
        <w:rPr>
          <w:b/>
          <w:color w:val="2E74B5" w:themeColor="accent1" w:themeShade="BF"/>
          <w:szCs w:val="22"/>
        </w:rPr>
      </w:pPr>
    </w:p>
    <w:p w14:paraId="4E52D614" w14:textId="77777777" w:rsidR="000262DE" w:rsidRDefault="000262DE">
      <w:pPr>
        <w:rPr>
          <w:b/>
          <w:color w:val="2E74B5" w:themeColor="accent1" w:themeShade="BF"/>
          <w:szCs w:val="22"/>
        </w:rPr>
      </w:pPr>
    </w:p>
    <w:p w14:paraId="197E4A97" w14:textId="77777777" w:rsidR="000262DE" w:rsidRDefault="000262DE">
      <w:pPr>
        <w:rPr>
          <w:b/>
          <w:color w:val="2E74B5" w:themeColor="accent1" w:themeShade="BF"/>
          <w:szCs w:val="22"/>
        </w:rPr>
      </w:pPr>
    </w:p>
    <w:p w14:paraId="2C596ABE" w14:textId="77777777" w:rsidR="000262DE" w:rsidRDefault="000262DE">
      <w:pPr>
        <w:rPr>
          <w:b/>
          <w:color w:val="2E74B5" w:themeColor="accent1" w:themeShade="BF"/>
          <w:szCs w:val="22"/>
        </w:rPr>
      </w:pPr>
    </w:p>
    <w:p w14:paraId="03DC161A" w14:textId="77777777" w:rsidR="000262DE" w:rsidRDefault="000262DE">
      <w:pPr>
        <w:rPr>
          <w:b/>
          <w:color w:val="2E74B5" w:themeColor="accent1" w:themeShade="BF"/>
          <w:szCs w:val="22"/>
        </w:rPr>
      </w:pPr>
    </w:p>
    <w:p w14:paraId="6194ABCC" w14:textId="77777777" w:rsidR="002D2CE4" w:rsidRDefault="002D2CE4" w:rsidP="002D2CE4">
      <w:pPr>
        <w:rPr>
          <w:b/>
          <w:bCs/>
          <w:color w:val="7F7F7F"/>
          <w:szCs w:val="22"/>
        </w:rPr>
      </w:pPr>
    </w:p>
    <w:p w14:paraId="0BA5437B" w14:textId="77777777" w:rsidR="00D13F21" w:rsidRDefault="00D13F21" w:rsidP="00D13F21">
      <w:pPr>
        <w:rPr>
          <w:b/>
          <w:bCs/>
          <w:color w:val="7F7F7F"/>
          <w:szCs w:val="22"/>
        </w:rPr>
      </w:pPr>
      <w:r w:rsidRPr="00D13F21">
        <w:rPr>
          <w:b/>
          <w:bCs/>
          <w:color w:val="7F7F7F"/>
          <w:szCs w:val="22"/>
        </w:rPr>
        <w:lastRenderedPageBreak/>
        <w:t xml:space="preserve">Clinic Name: _________________________ </w:t>
      </w:r>
    </w:p>
    <w:p w14:paraId="367F0466" w14:textId="77777777" w:rsidR="00D13F21" w:rsidRDefault="00D13F21" w:rsidP="00D13F21">
      <w:pPr>
        <w:rPr>
          <w:b/>
          <w:bCs/>
          <w:color w:val="7F7F7F"/>
          <w:szCs w:val="22"/>
        </w:rPr>
      </w:pPr>
    </w:p>
    <w:p w14:paraId="6F562679" w14:textId="77777777" w:rsidR="00D13F21" w:rsidRDefault="00D13F21" w:rsidP="00D13F21">
      <w:pPr>
        <w:rPr>
          <w:b/>
          <w:bCs/>
          <w:color w:val="7F7F7F"/>
          <w:szCs w:val="22"/>
        </w:rPr>
      </w:pPr>
      <w:r w:rsidRPr="00D13F21">
        <w:rPr>
          <w:b/>
          <w:bCs/>
          <w:color w:val="7F7F7F"/>
          <w:szCs w:val="22"/>
        </w:rPr>
        <w:t xml:space="preserve">Date of Audit/Activity: __________________ </w:t>
      </w:r>
    </w:p>
    <w:p w14:paraId="6EF5B68B" w14:textId="77777777" w:rsidR="00D13F21" w:rsidRDefault="00D13F21" w:rsidP="00D13F21">
      <w:pPr>
        <w:rPr>
          <w:b/>
          <w:bCs/>
          <w:color w:val="7F7F7F"/>
          <w:szCs w:val="22"/>
        </w:rPr>
      </w:pPr>
    </w:p>
    <w:p w14:paraId="0EAD87D1" w14:textId="570ED45C" w:rsidR="00D13F21" w:rsidRPr="00D13F21" w:rsidRDefault="00D13F21" w:rsidP="00D13F21">
      <w:pPr>
        <w:rPr>
          <w:b/>
          <w:bCs/>
          <w:color w:val="7F7F7F"/>
          <w:szCs w:val="22"/>
        </w:rPr>
      </w:pPr>
      <w:r w:rsidRPr="00D13F21">
        <w:rPr>
          <w:b/>
          <w:bCs/>
          <w:color w:val="7F7F7F"/>
          <w:szCs w:val="22"/>
        </w:rPr>
        <w:t>Auditor/Team</w:t>
      </w:r>
      <w:r>
        <w:rPr>
          <w:b/>
          <w:bCs/>
          <w:color w:val="7F7F7F"/>
          <w:szCs w:val="22"/>
        </w:rPr>
        <w:t xml:space="preserve"> Member</w:t>
      </w:r>
      <w:r w:rsidRPr="00D13F21">
        <w:rPr>
          <w:b/>
          <w:bCs/>
          <w:color w:val="7F7F7F"/>
          <w:szCs w:val="22"/>
        </w:rPr>
        <w:t>: _________________________</w:t>
      </w:r>
    </w:p>
    <w:p w14:paraId="4A489F28" w14:textId="77777777" w:rsidR="00D13F21" w:rsidRDefault="00D13F21" w:rsidP="00D13F21">
      <w:pPr>
        <w:rPr>
          <w:b/>
          <w:color w:val="006393"/>
          <w:szCs w:val="22"/>
        </w:rPr>
      </w:pPr>
    </w:p>
    <w:p w14:paraId="3240108D" w14:textId="4D268B55" w:rsidR="00D13F21" w:rsidRPr="00D13F21" w:rsidRDefault="00D13F21" w:rsidP="00D13F21">
      <w:pPr>
        <w:rPr>
          <w:b/>
          <w:color w:val="006393"/>
          <w:szCs w:val="22"/>
        </w:rPr>
      </w:pPr>
      <w:r w:rsidRPr="00D13F21">
        <w:rPr>
          <w:b/>
          <w:color w:val="006393"/>
          <w:szCs w:val="22"/>
        </w:rPr>
        <w:t>Introduction</w:t>
      </w:r>
      <w:r>
        <w:rPr>
          <w:b/>
          <w:color w:val="006393"/>
          <w:szCs w:val="22"/>
        </w:rPr>
        <w:br/>
      </w:r>
    </w:p>
    <w:p w14:paraId="5EC7D0D4" w14:textId="77777777" w:rsidR="00D13F21" w:rsidRPr="00D13F21" w:rsidRDefault="00D13F21" w:rsidP="00D13F21">
      <w:pPr>
        <w:rPr>
          <w:color w:val="7F7F7F"/>
          <w:szCs w:val="22"/>
        </w:rPr>
      </w:pPr>
      <w:r w:rsidRPr="00D13F21">
        <w:rPr>
          <w:color w:val="7F7F7F"/>
          <w:szCs w:val="22"/>
        </w:rPr>
        <w:t>This template is designed to help medical aesthetic clinics implement a robust quality improvement (QI) program. It encompasses both proactive activities and regular audits to ensure ongoing improvements in patient care, safety, and overall practice standards.</w:t>
      </w:r>
    </w:p>
    <w:p w14:paraId="51B5974A" w14:textId="77777777" w:rsidR="00D13F21" w:rsidRPr="00D13F21" w:rsidRDefault="00D13F21" w:rsidP="00D13F21">
      <w:pPr>
        <w:rPr>
          <w:b/>
          <w:bCs/>
          <w:color w:val="7F7F7F"/>
          <w:szCs w:val="22"/>
        </w:rPr>
      </w:pPr>
    </w:p>
    <w:p w14:paraId="32A34C87" w14:textId="3E79DF6E" w:rsidR="00D13F21" w:rsidRPr="00D13F21" w:rsidRDefault="00D13F21" w:rsidP="00D13F21">
      <w:pPr>
        <w:rPr>
          <w:b/>
          <w:color w:val="006393"/>
          <w:szCs w:val="22"/>
        </w:rPr>
      </w:pPr>
      <w:r w:rsidRPr="00D13F21">
        <w:rPr>
          <w:b/>
          <w:color w:val="006393"/>
          <w:szCs w:val="22"/>
        </w:rPr>
        <w:t>Quality Improvement Activities</w:t>
      </w:r>
    </w:p>
    <w:p w14:paraId="353ADF60" w14:textId="77777777" w:rsidR="00D13F21" w:rsidRPr="00D13F21" w:rsidRDefault="00D13F21" w:rsidP="00D13F21">
      <w:pPr>
        <w:rPr>
          <w:b/>
          <w:color w:val="006393"/>
          <w:szCs w:val="22"/>
        </w:rPr>
      </w:pPr>
    </w:p>
    <w:p w14:paraId="3DBBA605" w14:textId="647D47DD" w:rsidR="00D13F21" w:rsidRPr="00D13F21" w:rsidRDefault="00D13F21" w:rsidP="00D13F21">
      <w:pPr>
        <w:rPr>
          <w:b/>
          <w:color w:val="006393"/>
          <w:szCs w:val="22"/>
        </w:rPr>
      </w:pPr>
      <w:r w:rsidRPr="00D13F21">
        <w:rPr>
          <w:b/>
          <w:color w:val="006393"/>
          <w:szCs w:val="22"/>
        </w:rPr>
        <w:t>Table 1: Quality Improvement Activities</w:t>
      </w:r>
    </w:p>
    <w:p w14:paraId="25BEA6EC" w14:textId="77777777" w:rsidR="00D13F21" w:rsidRDefault="00D13F21" w:rsidP="002D2CE4">
      <w:pPr>
        <w:rPr>
          <w:b/>
          <w:bCs/>
          <w:color w:val="7F7F7F"/>
          <w:szCs w:val="22"/>
        </w:rPr>
      </w:pPr>
    </w:p>
    <w:tbl>
      <w:tblPr>
        <w:tblW w:w="5000" w:type="pct"/>
        <w:tblLook w:val="04A0" w:firstRow="1" w:lastRow="0" w:firstColumn="1" w:lastColumn="0" w:noHBand="0" w:noVBand="1"/>
      </w:tblPr>
      <w:tblGrid>
        <w:gridCol w:w="1953"/>
        <w:gridCol w:w="2569"/>
        <w:gridCol w:w="1565"/>
        <w:gridCol w:w="1659"/>
        <w:gridCol w:w="1604"/>
      </w:tblGrid>
      <w:tr w:rsidR="00D13F21" w:rsidRPr="00D13F21" w14:paraId="44AD279D" w14:textId="77777777" w:rsidTr="00D13F21">
        <w:trPr>
          <w:trHeight w:val="1110"/>
        </w:trPr>
        <w:tc>
          <w:tcPr>
            <w:tcW w:w="1044" w:type="pct"/>
            <w:tcBorders>
              <w:top w:val="single" w:sz="4" w:space="0" w:color="auto"/>
              <w:left w:val="single" w:sz="4" w:space="0" w:color="auto"/>
              <w:bottom w:val="single" w:sz="4" w:space="0" w:color="auto"/>
              <w:right w:val="single" w:sz="4" w:space="0" w:color="auto"/>
            </w:tcBorders>
            <w:shd w:val="clear" w:color="000000" w:fill="104861"/>
            <w:vAlign w:val="center"/>
            <w:hideMark/>
          </w:tcPr>
          <w:p w14:paraId="176DEB37"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 xml:space="preserve">Activity </w:t>
            </w:r>
          </w:p>
        </w:tc>
        <w:tc>
          <w:tcPr>
            <w:tcW w:w="1373" w:type="pct"/>
            <w:tcBorders>
              <w:top w:val="single" w:sz="4" w:space="0" w:color="auto"/>
              <w:left w:val="nil"/>
              <w:bottom w:val="single" w:sz="4" w:space="0" w:color="auto"/>
              <w:right w:val="single" w:sz="4" w:space="0" w:color="auto"/>
            </w:tcBorders>
            <w:shd w:val="clear" w:color="000000" w:fill="104861"/>
            <w:vAlign w:val="center"/>
            <w:hideMark/>
          </w:tcPr>
          <w:p w14:paraId="6EE56C67"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Description</w:t>
            </w:r>
          </w:p>
        </w:tc>
        <w:tc>
          <w:tcPr>
            <w:tcW w:w="837" w:type="pct"/>
            <w:tcBorders>
              <w:top w:val="single" w:sz="4" w:space="0" w:color="auto"/>
              <w:left w:val="nil"/>
              <w:bottom w:val="single" w:sz="4" w:space="0" w:color="auto"/>
              <w:right w:val="single" w:sz="4" w:space="0" w:color="auto"/>
            </w:tcBorders>
            <w:shd w:val="clear" w:color="000000" w:fill="104861"/>
            <w:vAlign w:val="center"/>
            <w:hideMark/>
          </w:tcPr>
          <w:p w14:paraId="727C99EF"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Target Date</w:t>
            </w:r>
          </w:p>
        </w:tc>
        <w:tc>
          <w:tcPr>
            <w:tcW w:w="887" w:type="pct"/>
            <w:tcBorders>
              <w:top w:val="single" w:sz="4" w:space="0" w:color="auto"/>
              <w:left w:val="nil"/>
              <w:bottom w:val="single" w:sz="4" w:space="0" w:color="auto"/>
              <w:right w:val="single" w:sz="4" w:space="0" w:color="auto"/>
            </w:tcBorders>
            <w:shd w:val="clear" w:color="000000" w:fill="104861"/>
            <w:vAlign w:val="center"/>
            <w:hideMark/>
          </w:tcPr>
          <w:p w14:paraId="312A6308"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Responsible Person</w:t>
            </w:r>
          </w:p>
        </w:tc>
        <w:tc>
          <w:tcPr>
            <w:tcW w:w="858" w:type="pct"/>
            <w:tcBorders>
              <w:top w:val="single" w:sz="4" w:space="0" w:color="auto"/>
              <w:left w:val="nil"/>
              <w:bottom w:val="single" w:sz="4" w:space="0" w:color="auto"/>
              <w:right w:val="single" w:sz="4" w:space="0" w:color="auto"/>
            </w:tcBorders>
            <w:shd w:val="clear" w:color="000000" w:fill="104861"/>
            <w:vAlign w:val="center"/>
            <w:hideMark/>
          </w:tcPr>
          <w:p w14:paraId="4225F177"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Status (Completed, In Progress, Pending)</w:t>
            </w:r>
          </w:p>
        </w:tc>
      </w:tr>
      <w:tr w:rsidR="00D13F21" w:rsidRPr="00D13F21" w14:paraId="6DC59BD6" w14:textId="77777777" w:rsidTr="00D13F21">
        <w:trPr>
          <w:trHeight w:val="1080"/>
        </w:trPr>
        <w:tc>
          <w:tcPr>
            <w:tcW w:w="1044" w:type="pct"/>
            <w:tcBorders>
              <w:top w:val="nil"/>
              <w:left w:val="single" w:sz="4" w:space="0" w:color="auto"/>
              <w:bottom w:val="single" w:sz="4" w:space="0" w:color="auto"/>
              <w:right w:val="single" w:sz="4" w:space="0" w:color="auto"/>
            </w:tcBorders>
            <w:shd w:val="clear" w:color="000000" w:fill="83CCEB"/>
            <w:vAlign w:val="center"/>
            <w:hideMark/>
          </w:tcPr>
          <w:p w14:paraId="41D59384"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Patient Feedback System</w:t>
            </w:r>
          </w:p>
        </w:tc>
        <w:tc>
          <w:tcPr>
            <w:tcW w:w="1373" w:type="pct"/>
            <w:tcBorders>
              <w:top w:val="nil"/>
              <w:left w:val="nil"/>
              <w:bottom w:val="single" w:sz="4" w:space="0" w:color="auto"/>
              <w:right w:val="single" w:sz="4" w:space="0" w:color="auto"/>
            </w:tcBorders>
            <w:shd w:val="clear" w:color="000000" w:fill="FFFFFF"/>
            <w:vAlign w:val="center"/>
            <w:hideMark/>
          </w:tcPr>
          <w:p w14:paraId="398914D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Implement a system for collecting patient feedback through surveys, comment cards, or online platforms.</w:t>
            </w:r>
          </w:p>
        </w:tc>
        <w:tc>
          <w:tcPr>
            <w:tcW w:w="837" w:type="pct"/>
            <w:tcBorders>
              <w:top w:val="nil"/>
              <w:left w:val="nil"/>
              <w:bottom w:val="single" w:sz="4" w:space="0" w:color="auto"/>
              <w:right w:val="single" w:sz="4" w:space="0" w:color="auto"/>
            </w:tcBorders>
            <w:shd w:val="clear" w:color="000000" w:fill="FFFFFF"/>
            <w:vAlign w:val="center"/>
            <w:hideMark/>
          </w:tcPr>
          <w:p w14:paraId="5AF1F09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87" w:type="pct"/>
            <w:tcBorders>
              <w:top w:val="nil"/>
              <w:left w:val="nil"/>
              <w:bottom w:val="single" w:sz="4" w:space="0" w:color="auto"/>
              <w:right w:val="single" w:sz="4" w:space="0" w:color="auto"/>
            </w:tcBorders>
            <w:shd w:val="clear" w:color="000000" w:fill="FFFFFF"/>
            <w:vAlign w:val="center"/>
            <w:hideMark/>
          </w:tcPr>
          <w:p w14:paraId="0EA7EBA9"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58" w:type="pct"/>
            <w:tcBorders>
              <w:top w:val="nil"/>
              <w:left w:val="nil"/>
              <w:bottom w:val="single" w:sz="4" w:space="0" w:color="auto"/>
              <w:right w:val="single" w:sz="4" w:space="0" w:color="auto"/>
            </w:tcBorders>
            <w:shd w:val="clear" w:color="000000" w:fill="FFFFFF"/>
            <w:vAlign w:val="center"/>
            <w:hideMark/>
          </w:tcPr>
          <w:p w14:paraId="5B087036"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0CA74855" w14:textId="77777777" w:rsidTr="00D13F21">
        <w:trPr>
          <w:trHeight w:val="1080"/>
        </w:trPr>
        <w:tc>
          <w:tcPr>
            <w:tcW w:w="1044" w:type="pct"/>
            <w:tcBorders>
              <w:top w:val="nil"/>
              <w:left w:val="single" w:sz="4" w:space="0" w:color="auto"/>
              <w:bottom w:val="single" w:sz="4" w:space="0" w:color="auto"/>
              <w:right w:val="single" w:sz="4" w:space="0" w:color="auto"/>
            </w:tcBorders>
            <w:shd w:val="clear" w:color="000000" w:fill="83CCEB"/>
            <w:vAlign w:val="center"/>
            <w:hideMark/>
          </w:tcPr>
          <w:p w14:paraId="50F840E0"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Patient Satisfaction Surveys</w:t>
            </w:r>
          </w:p>
        </w:tc>
        <w:tc>
          <w:tcPr>
            <w:tcW w:w="1373" w:type="pct"/>
            <w:tcBorders>
              <w:top w:val="nil"/>
              <w:left w:val="nil"/>
              <w:bottom w:val="single" w:sz="4" w:space="0" w:color="auto"/>
              <w:right w:val="single" w:sz="4" w:space="0" w:color="auto"/>
            </w:tcBorders>
            <w:shd w:val="clear" w:color="000000" w:fill="FFFFFF"/>
            <w:vAlign w:val="center"/>
            <w:hideMark/>
          </w:tcPr>
          <w:p w14:paraId="5EDDAD03"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Conduct regular patient satisfaction surveys to gather feedback on the clinic's services, staff, and overall experience.</w:t>
            </w:r>
          </w:p>
        </w:tc>
        <w:tc>
          <w:tcPr>
            <w:tcW w:w="837" w:type="pct"/>
            <w:tcBorders>
              <w:top w:val="nil"/>
              <w:left w:val="nil"/>
              <w:bottom w:val="single" w:sz="4" w:space="0" w:color="auto"/>
              <w:right w:val="single" w:sz="4" w:space="0" w:color="auto"/>
            </w:tcBorders>
            <w:shd w:val="clear" w:color="000000" w:fill="FFFFFF"/>
            <w:vAlign w:val="center"/>
            <w:hideMark/>
          </w:tcPr>
          <w:p w14:paraId="79432B8C"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87" w:type="pct"/>
            <w:tcBorders>
              <w:top w:val="nil"/>
              <w:left w:val="nil"/>
              <w:bottom w:val="single" w:sz="4" w:space="0" w:color="auto"/>
              <w:right w:val="single" w:sz="4" w:space="0" w:color="auto"/>
            </w:tcBorders>
            <w:shd w:val="clear" w:color="000000" w:fill="FFFFFF"/>
            <w:vAlign w:val="center"/>
            <w:hideMark/>
          </w:tcPr>
          <w:p w14:paraId="20EA837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58" w:type="pct"/>
            <w:tcBorders>
              <w:top w:val="nil"/>
              <w:left w:val="nil"/>
              <w:bottom w:val="single" w:sz="4" w:space="0" w:color="auto"/>
              <w:right w:val="single" w:sz="4" w:space="0" w:color="auto"/>
            </w:tcBorders>
            <w:shd w:val="clear" w:color="000000" w:fill="FFFFFF"/>
            <w:vAlign w:val="center"/>
            <w:hideMark/>
          </w:tcPr>
          <w:p w14:paraId="5FC1109D"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209BBE78" w14:textId="77777777" w:rsidTr="00D13F21">
        <w:trPr>
          <w:trHeight w:val="1620"/>
        </w:trPr>
        <w:tc>
          <w:tcPr>
            <w:tcW w:w="1044" w:type="pct"/>
            <w:tcBorders>
              <w:top w:val="nil"/>
              <w:left w:val="single" w:sz="4" w:space="0" w:color="auto"/>
              <w:bottom w:val="single" w:sz="4" w:space="0" w:color="auto"/>
              <w:right w:val="single" w:sz="4" w:space="0" w:color="auto"/>
            </w:tcBorders>
            <w:shd w:val="clear" w:color="000000" w:fill="83CCEB"/>
            <w:vAlign w:val="center"/>
            <w:hideMark/>
          </w:tcPr>
          <w:p w14:paraId="088E8A92"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Staff Training &amp; Education</w:t>
            </w:r>
          </w:p>
        </w:tc>
        <w:tc>
          <w:tcPr>
            <w:tcW w:w="1373" w:type="pct"/>
            <w:tcBorders>
              <w:top w:val="nil"/>
              <w:left w:val="nil"/>
              <w:bottom w:val="single" w:sz="4" w:space="0" w:color="auto"/>
              <w:right w:val="single" w:sz="4" w:space="0" w:color="auto"/>
            </w:tcBorders>
            <w:shd w:val="clear" w:color="000000" w:fill="FFFFFF"/>
            <w:vAlign w:val="center"/>
            <w:hideMark/>
          </w:tcPr>
          <w:p w14:paraId="5F66C486"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Implement a comprehensive staff training program covering all aspects of aesthetic procedures, infection control, patient communication, and ethical practices.</w:t>
            </w:r>
          </w:p>
        </w:tc>
        <w:tc>
          <w:tcPr>
            <w:tcW w:w="837" w:type="pct"/>
            <w:tcBorders>
              <w:top w:val="nil"/>
              <w:left w:val="nil"/>
              <w:bottom w:val="single" w:sz="4" w:space="0" w:color="auto"/>
              <w:right w:val="single" w:sz="4" w:space="0" w:color="auto"/>
            </w:tcBorders>
            <w:shd w:val="clear" w:color="000000" w:fill="FFFFFF"/>
            <w:vAlign w:val="center"/>
            <w:hideMark/>
          </w:tcPr>
          <w:p w14:paraId="048E3F7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87" w:type="pct"/>
            <w:tcBorders>
              <w:top w:val="nil"/>
              <w:left w:val="nil"/>
              <w:bottom w:val="single" w:sz="4" w:space="0" w:color="auto"/>
              <w:right w:val="single" w:sz="4" w:space="0" w:color="auto"/>
            </w:tcBorders>
            <w:shd w:val="clear" w:color="000000" w:fill="FFFFFF"/>
            <w:vAlign w:val="center"/>
            <w:hideMark/>
          </w:tcPr>
          <w:p w14:paraId="6024A811"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58" w:type="pct"/>
            <w:tcBorders>
              <w:top w:val="nil"/>
              <w:left w:val="nil"/>
              <w:bottom w:val="single" w:sz="4" w:space="0" w:color="auto"/>
              <w:right w:val="single" w:sz="4" w:space="0" w:color="auto"/>
            </w:tcBorders>
            <w:shd w:val="clear" w:color="000000" w:fill="FFFFFF"/>
            <w:vAlign w:val="center"/>
            <w:hideMark/>
          </w:tcPr>
          <w:p w14:paraId="7950821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6AB1FCF0" w14:textId="77777777" w:rsidTr="00D13F21">
        <w:trPr>
          <w:trHeight w:val="1080"/>
        </w:trPr>
        <w:tc>
          <w:tcPr>
            <w:tcW w:w="1044" w:type="pct"/>
            <w:tcBorders>
              <w:top w:val="nil"/>
              <w:left w:val="single" w:sz="4" w:space="0" w:color="auto"/>
              <w:bottom w:val="single" w:sz="4" w:space="0" w:color="auto"/>
              <w:right w:val="single" w:sz="4" w:space="0" w:color="auto"/>
            </w:tcBorders>
            <w:shd w:val="clear" w:color="000000" w:fill="83CCEB"/>
            <w:vAlign w:val="center"/>
            <w:hideMark/>
          </w:tcPr>
          <w:p w14:paraId="11E6BCDD"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Protocol Review &amp; Update</w:t>
            </w:r>
          </w:p>
        </w:tc>
        <w:tc>
          <w:tcPr>
            <w:tcW w:w="1373" w:type="pct"/>
            <w:tcBorders>
              <w:top w:val="nil"/>
              <w:left w:val="nil"/>
              <w:bottom w:val="single" w:sz="4" w:space="0" w:color="auto"/>
              <w:right w:val="single" w:sz="4" w:space="0" w:color="auto"/>
            </w:tcBorders>
            <w:shd w:val="clear" w:color="000000" w:fill="FFFFFF"/>
            <w:vAlign w:val="center"/>
            <w:hideMark/>
          </w:tcPr>
          <w:p w14:paraId="5BE837C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Regularly review and update all clinical protocols, ensuring they are consistent with current best practices and guidelines.</w:t>
            </w:r>
          </w:p>
        </w:tc>
        <w:tc>
          <w:tcPr>
            <w:tcW w:w="837" w:type="pct"/>
            <w:tcBorders>
              <w:top w:val="nil"/>
              <w:left w:val="nil"/>
              <w:bottom w:val="single" w:sz="4" w:space="0" w:color="auto"/>
              <w:right w:val="single" w:sz="4" w:space="0" w:color="auto"/>
            </w:tcBorders>
            <w:shd w:val="clear" w:color="000000" w:fill="FFFFFF"/>
            <w:vAlign w:val="center"/>
            <w:hideMark/>
          </w:tcPr>
          <w:p w14:paraId="76B006A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87" w:type="pct"/>
            <w:tcBorders>
              <w:top w:val="nil"/>
              <w:left w:val="nil"/>
              <w:bottom w:val="single" w:sz="4" w:space="0" w:color="auto"/>
              <w:right w:val="single" w:sz="4" w:space="0" w:color="auto"/>
            </w:tcBorders>
            <w:shd w:val="clear" w:color="000000" w:fill="FFFFFF"/>
            <w:vAlign w:val="center"/>
            <w:hideMark/>
          </w:tcPr>
          <w:p w14:paraId="59FB6A0A"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58" w:type="pct"/>
            <w:tcBorders>
              <w:top w:val="nil"/>
              <w:left w:val="nil"/>
              <w:bottom w:val="single" w:sz="4" w:space="0" w:color="auto"/>
              <w:right w:val="single" w:sz="4" w:space="0" w:color="auto"/>
            </w:tcBorders>
            <w:shd w:val="clear" w:color="000000" w:fill="FFFFFF"/>
            <w:vAlign w:val="center"/>
            <w:hideMark/>
          </w:tcPr>
          <w:p w14:paraId="1D1FDEC5"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04BFA7D8" w14:textId="77777777" w:rsidTr="00D13F21">
        <w:trPr>
          <w:trHeight w:val="1080"/>
        </w:trPr>
        <w:tc>
          <w:tcPr>
            <w:tcW w:w="1044" w:type="pct"/>
            <w:tcBorders>
              <w:top w:val="nil"/>
              <w:left w:val="single" w:sz="4" w:space="0" w:color="auto"/>
              <w:bottom w:val="single" w:sz="4" w:space="0" w:color="auto"/>
              <w:right w:val="single" w:sz="4" w:space="0" w:color="auto"/>
            </w:tcBorders>
            <w:shd w:val="clear" w:color="000000" w:fill="83CCEB"/>
            <w:vAlign w:val="center"/>
            <w:hideMark/>
          </w:tcPr>
          <w:p w14:paraId="49416711"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lastRenderedPageBreak/>
              <w:t>Equipment Maintenance</w:t>
            </w:r>
          </w:p>
        </w:tc>
        <w:tc>
          <w:tcPr>
            <w:tcW w:w="1373" w:type="pct"/>
            <w:tcBorders>
              <w:top w:val="nil"/>
              <w:left w:val="nil"/>
              <w:bottom w:val="single" w:sz="4" w:space="0" w:color="auto"/>
              <w:right w:val="single" w:sz="4" w:space="0" w:color="auto"/>
            </w:tcBorders>
            <w:shd w:val="clear" w:color="000000" w:fill="FFFFFF"/>
            <w:vAlign w:val="center"/>
            <w:hideMark/>
          </w:tcPr>
          <w:p w14:paraId="6D1BD5E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Implement a strict schedule for equipment maintenance and calibration, ensuring all equipment is functioning optimally.</w:t>
            </w:r>
          </w:p>
        </w:tc>
        <w:tc>
          <w:tcPr>
            <w:tcW w:w="837" w:type="pct"/>
            <w:tcBorders>
              <w:top w:val="nil"/>
              <w:left w:val="nil"/>
              <w:bottom w:val="single" w:sz="4" w:space="0" w:color="auto"/>
              <w:right w:val="single" w:sz="4" w:space="0" w:color="auto"/>
            </w:tcBorders>
            <w:shd w:val="clear" w:color="000000" w:fill="FFFFFF"/>
            <w:vAlign w:val="center"/>
            <w:hideMark/>
          </w:tcPr>
          <w:p w14:paraId="5FE92FB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87" w:type="pct"/>
            <w:tcBorders>
              <w:top w:val="nil"/>
              <w:left w:val="nil"/>
              <w:bottom w:val="single" w:sz="4" w:space="0" w:color="auto"/>
              <w:right w:val="single" w:sz="4" w:space="0" w:color="auto"/>
            </w:tcBorders>
            <w:shd w:val="clear" w:color="000000" w:fill="FFFFFF"/>
            <w:vAlign w:val="center"/>
            <w:hideMark/>
          </w:tcPr>
          <w:p w14:paraId="0FD87FFC"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58" w:type="pct"/>
            <w:tcBorders>
              <w:top w:val="nil"/>
              <w:left w:val="nil"/>
              <w:bottom w:val="single" w:sz="4" w:space="0" w:color="auto"/>
              <w:right w:val="single" w:sz="4" w:space="0" w:color="auto"/>
            </w:tcBorders>
            <w:shd w:val="clear" w:color="000000" w:fill="FFFFFF"/>
            <w:vAlign w:val="center"/>
            <w:hideMark/>
          </w:tcPr>
          <w:p w14:paraId="7FB2ADBA"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3DE5FD79" w14:textId="77777777" w:rsidTr="00D13F21">
        <w:trPr>
          <w:trHeight w:val="1350"/>
        </w:trPr>
        <w:tc>
          <w:tcPr>
            <w:tcW w:w="1044" w:type="pct"/>
            <w:tcBorders>
              <w:top w:val="nil"/>
              <w:left w:val="single" w:sz="4" w:space="0" w:color="auto"/>
              <w:bottom w:val="single" w:sz="4" w:space="0" w:color="auto"/>
              <w:right w:val="single" w:sz="4" w:space="0" w:color="auto"/>
            </w:tcBorders>
            <w:shd w:val="clear" w:color="000000" w:fill="83CCEB"/>
            <w:vAlign w:val="center"/>
            <w:hideMark/>
          </w:tcPr>
          <w:p w14:paraId="4796B2E7"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Incident Reporting &amp; Analysis</w:t>
            </w:r>
          </w:p>
        </w:tc>
        <w:tc>
          <w:tcPr>
            <w:tcW w:w="1373" w:type="pct"/>
            <w:tcBorders>
              <w:top w:val="nil"/>
              <w:left w:val="nil"/>
              <w:bottom w:val="single" w:sz="4" w:space="0" w:color="auto"/>
              <w:right w:val="single" w:sz="4" w:space="0" w:color="auto"/>
            </w:tcBorders>
            <w:shd w:val="clear" w:color="000000" w:fill="FFFFFF"/>
            <w:vAlign w:val="center"/>
            <w:hideMark/>
          </w:tcPr>
          <w:p w14:paraId="7B5A32EA"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xml:space="preserve">Establish a robust system for reporting and </w:t>
            </w:r>
            <w:proofErr w:type="spellStart"/>
            <w:r w:rsidRPr="00D13F21">
              <w:rPr>
                <w:rFonts w:eastAsia="Times New Roman"/>
                <w:color w:val="121512"/>
                <w:szCs w:val="22"/>
              </w:rPr>
              <w:t>analyzing</w:t>
            </w:r>
            <w:proofErr w:type="spellEnd"/>
            <w:r w:rsidRPr="00D13F21">
              <w:rPr>
                <w:rFonts w:eastAsia="Times New Roman"/>
                <w:color w:val="121512"/>
                <w:szCs w:val="22"/>
              </w:rPr>
              <w:t xml:space="preserve"> any incidents related to patient safety, treatment outcomes, or staff performance.</w:t>
            </w:r>
          </w:p>
        </w:tc>
        <w:tc>
          <w:tcPr>
            <w:tcW w:w="837" w:type="pct"/>
            <w:tcBorders>
              <w:top w:val="nil"/>
              <w:left w:val="nil"/>
              <w:bottom w:val="single" w:sz="4" w:space="0" w:color="auto"/>
              <w:right w:val="single" w:sz="4" w:space="0" w:color="auto"/>
            </w:tcBorders>
            <w:shd w:val="clear" w:color="000000" w:fill="FFFFFF"/>
            <w:vAlign w:val="center"/>
            <w:hideMark/>
          </w:tcPr>
          <w:p w14:paraId="4E60238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87" w:type="pct"/>
            <w:tcBorders>
              <w:top w:val="nil"/>
              <w:left w:val="nil"/>
              <w:bottom w:val="single" w:sz="4" w:space="0" w:color="auto"/>
              <w:right w:val="single" w:sz="4" w:space="0" w:color="auto"/>
            </w:tcBorders>
            <w:shd w:val="clear" w:color="000000" w:fill="FFFFFF"/>
            <w:vAlign w:val="center"/>
            <w:hideMark/>
          </w:tcPr>
          <w:p w14:paraId="5940013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58" w:type="pct"/>
            <w:tcBorders>
              <w:top w:val="nil"/>
              <w:left w:val="nil"/>
              <w:bottom w:val="single" w:sz="4" w:space="0" w:color="auto"/>
              <w:right w:val="single" w:sz="4" w:space="0" w:color="auto"/>
            </w:tcBorders>
            <w:shd w:val="clear" w:color="000000" w:fill="FFFFFF"/>
            <w:vAlign w:val="center"/>
            <w:hideMark/>
          </w:tcPr>
          <w:p w14:paraId="077C12B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6521CD9C" w14:textId="77777777" w:rsidTr="00D13F21">
        <w:trPr>
          <w:trHeight w:val="1620"/>
        </w:trPr>
        <w:tc>
          <w:tcPr>
            <w:tcW w:w="1044" w:type="pct"/>
            <w:tcBorders>
              <w:top w:val="nil"/>
              <w:left w:val="single" w:sz="4" w:space="0" w:color="auto"/>
              <w:bottom w:val="single" w:sz="4" w:space="0" w:color="auto"/>
              <w:right w:val="single" w:sz="4" w:space="0" w:color="auto"/>
            </w:tcBorders>
            <w:shd w:val="clear" w:color="000000" w:fill="83CCEB"/>
            <w:vAlign w:val="center"/>
            <w:hideMark/>
          </w:tcPr>
          <w:p w14:paraId="3B39D762"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Data Collection &amp; Analysis</w:t>
            </w:r>
          </w:p>
        </w:tc>
        <w:tc>
          <w:tcPr>
            <w:tcW w:w="1373" w:type="pct"/>
            <w:tcBorders>
              <w:top w:val="nil"/>
              <w:left w:val="nil"/>
              <w:bottom w:val="single" w:sz="4" w:space="0" w:color="auto"/>
              <w:right w:val="single" w:sz="4" w:space="0" w:color="auto"/>
            </w:tcBorders>
            <w:shd w:val="clear" w:color="000000" w:fill="FFFFFF"/>
            <w:vAlign w:val="center"/>
            <w:hideMark/>
          </w:tcPr>
          <w:p w14:paraId="3508AEEE"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xml:space="preserve">Track key performance indicators (KPIs) related to patient outcomes, treatment satisfaction, and practice efficiency. </w:t>
            </w:r>
            <w:proofErr w:type="spellStart"/>
            <w:r w:rsidRPr="00D13F21">
              <w:rPr>
                <w:rFonts w:eastAsia="Times New Roman"/>
                <w:color w:val="121512"/>
                <w:szCs w:val="22"/>
              </w:rPr>
              <w:t>Analyze</w:t>
            </w:r>
            <w:proofErr w:type="spellEnd"/>
            <w:r w:rsidRPr="00D13F21">
              <w:rPr>
                <w:rFonts w:eastAsia="Times New Roman"/>
                <w:color w:val="121512"/>
                <w:szCs w:val="22"/>
              </w:rPr>
              <w:t xml:space="preserve"> the data to identify areas for improvement.</w:t>
            </w:r>
          </w:p>
        </w:tc>
        <w:tc>
          <w:tcPr>
            <w:tcW w:w="837" w:type="pct"/>
            <w:tcBorders>
              <w:top w:val="nil"/>
              <w:left w:val="nil"/>
              <w:bottom w:val="single" w:sz="4" w:space="0" w:color="auto"/>
              <w:right w:val="single" w:sz="4" w:space="0" w:color="auto"/>
            </w:tcBorders>
            <w:shd w:val="clear" w:color="000000" w:fill="FFFFFF"/>
            <w:vAlign w:val="center"/>
            <w:hideMark/>
          </w:tcPr>
          <w:p w14:paraId="292BC29E"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87" w:type="pct"/>
            <w:tcBorders>
              <w:top w:val="nil"/>
              <w:left w:val="nil"/>
              <w:bottom w:val="single" w:sz="4" w:space="0" w:color="auto"/>
              <w:right w:val="single" w:sz="4" w:space="0" w:color="auto"/>
            </w:tcBorders>
            <w:shd w:val="clear" w:color="000000" w:fill="FFFFFF"/>
            <w:vAlign w:val="center"/>
            <w:hideMark/>
          </w:tcPr>
          <w:p w14:paraId="0ED5FF4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58" w:type="pct"/>
            <w:tcBorders>
              <w:top w:val="nil"/>
              <w:left w:val="nil"/>
              <w:bottom w:val="single" w:sz="4" w:space="0" w:color="auto"/>
              <w:right w:val="single" w:sz="4" w:space="0" w:color="auto"/>
            </w:tcBorders>
            <w:shd w:val="clear" w:color="000000" w:fill="FFFFFF"/>
            <w:vAlign w:val="center"/>
            <w:hideMark/>
          </w:tcPr>
          <w:p w14:paraId="42AF963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2B72AD0C" w14:textId="77777777" w:rsidTr="00D13F21">
        <w:trPr>
          <w:trHeight w:val="1080"/>
        </w:trPr>
        <w:tc>
          <w:tcPr>
            <w:tcW w:w="1044" w:type="pct"/>
            <w:tcBorders>
              <w:top w:val="nil"/>
              <w:left w:val="single" w:sz="4" w:space="0" w:color="auto"/>
              <w:bottom w:val="single" w:sz="4" w:space="0" w:color="auto"/>
              <w:right w:val="single" w:sz="4" w:space="0" w:color="auto"/>
            </w:tcBorders>
            <w:shd w:val="clear" w:color="000000" w:fill="83CCEB"/>
            <w:vAlign w:val="center"/>
            <w:hideMark/>
          </w:tcPr>
          <w:p w14:paraId="5CD9C485"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Peer Review</w:t>
            </w:r>
          </w:p>
        </w:tc>
        <w:tc>
          <w:tcPr>
            <w:tcW w:w="1373" w:type="pct"/>
            <w:tcBorders>
              <w:top w:val="nil"/>
              <w:left w:val="nil"/>
              <w:bottom w:val="single" w:sz="4" w:space="0" w:color="auto"/>
              <w:right w:val="single" w:sz="4" w:space="0" w:color="auto"/>
            </w:tcBorders>
            <w:shd w:val="clear" w:color="000000" w:fill="FFFFFF"/>
            <w:vAlign w:val="center"/>
            <w:hideMark/>
          </w:tcPr>
          <w:p w14:paraId="2954FCE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Implement a peer review process where practitioners review each other's work, providing feedback and suggestions for improvement.</w:t>
            </w:r>
          </w:p>
        </w:tc>
        <w:tc>
          <w:tcPr>
            <w:tcW w:w="837" w:type="pct"/>
            <w:tcBorders>
              <w:top w:val="nil"/>
              <w:left w:val="nil"/>
              <w:bottom w:val="single" w:sz="4" w:space="0" w:color="auto"/>
              <w:right w:val="single" w:sz="4" w:space="0" w:color="auto"/>
            </w:tcBorders>
            <w:shd w:val="clear" w:color="000000" w:fill="FFFFFF"/>
            <w:vAlign w:val="center"/>
            <w:hideMark/>
          </w:tcPr>
          <w:p w14:paraId="3C771AE9"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87" w:type="pct"/>
            <w:tcBorders>
              <w:top w:val="nil"/>
              <w:left w:val="nil"/>
              <w:bottom w:val="single" w:sz="4" w:space="0" w:color="auto"/>
              <w:right w:val="single" w:sz="4" w:space="0" w:color="auto"/>
            </w:tcBorders>
            <w:shd w:val="clear" w:color="000000" w:fill="FFFFFF"/>
            <w:vAlign w:val="center"/>
            <w:hideMark/>
          </w:tcPr>
          <w:p w14:paraId="4050333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58" w:type="pct"/>
            <w:tcBorders>
              <w:top w:val="nil"/>
              <w:left w:val="nil"/>
              <w:bottom w:val="single" w:sz="4" w:space="0" w:color="auto"/>
              <w:right w:val="single" w:sz="4" w:space="0" w:color="auto"/>
            </w:tcBorders>
            <w:shd w:val="clear" w:color="000000" w:fill="FFFFFF"/>
            <w:vAlign w:val="center"/>
            <w:hideMark/>
          </w:tcPr>
          <w:p w14:paraId="5FC88A6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3026FD16" w14:textId="77777777" w:rsidTr="00D13F21">
        <w:trPr>
          <w:trHeight w:val="1620"/>
        </w:trPr>
        <w:tc>
          <w:tcPr>
            <w:tcW w:w="1044" w:type="pct"/>
            <w:tcBorders>
              <w:top w:val="nil"/>
              <w:left w:val="single" w:sz="4" w:space="0" w:color="auto"/>
              <w:bottom w:val="single" w:sz="4" w:space="0" w:color="auto"/>
              <w:right w:val="single" w:sz="4" w:space="0" w:color="auto"/>
            </w:tcBorders>
            <w:shd w:val="clear" w:color="000000" w:fill="83CCEB"/>
            <w:vAlign w:val="center"/>
            <w:hideMark/>
          </w:tcPr>
          <w:p w14:paraId="69656319"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Patient Safety Initiatives</w:t>
            </w:r>
          </w:p>
        </w:tc>
        <w:tc>
          <w:tcPr>
            <w:tcW w:w="1373" w:type="pct"/>
            <w:tcBorders>
              <w:top w:val="nil"/>
              <w:left w:val="nil"/>
              <w:bottom w:val="single" w:sz="4" w:space="0" w:color="auto"/>
              <w:right w:val="single" w:sz="4" w:space="0" w:color="auto"/>
            </w:tcBorders>
            <w:shd w:val="clear" w:color="000000" w:fill="FFFFFF"/>
            <w:vAlign w:val="center"/>
            <w:hideMark/>
          </w:tcPr>
          <w:p w14:paraId="7197A9B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Implement initiatives to enhance patient safety, such as pre-operative screening, comprehensive consent forms, and detailed aftercare instructions.</w:t>
            </w:r>
          </w:p>
        </w:tc>
        <w:tc>
          <w:tcPr>
            <w:tcW w:w="837" w:type="pct"/>
            <w:tcBorders>
              <w:top w:val="nil"/>
              <w:left w:val="nil"/>
              <w:bottom w:val="single" w:sz="4" w:space="0" w:color="auto"/>
              <w:right w:val="single" w:sz="4" w:space="0" w:color="auto"/>
            </w:tcBorders>
            <w:shd w:val="clear" w:color="000000" w:fill="FFFFFF"/>
            <w:vAlign w:val="center"/>
            <w:hideMark/>
          </w:tcPr>
          <w:p w14:paraId="6255F5E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87" w:type="pct"/>
            <w:tcBorders>
              <w:top w:val="nil"/>
              <w:left w:val="nil"/>
              <w:bottom w:val="single" w:sz="4" w:space="0" w:color="auto"/>
              <w:right w:val="single" w:sz="4" w:space="0" w:color="auto"/>
            </w:tcBorders>
            <w:shd w:val="clear" w:color="000000" w:fill="FFFFFF"/>
            <w:vAlign w:val="center"/>
            <w:hideMark/>
          </w:tcPr>
          <w:p w14:paraId="16C813B6"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58" w:type="pct"/>
            <w:tcBorders>
              <w:top w:val="nil"/>
              <w:left w:val="nil"/>
              <w:bottom w:val="single" w:sz="4" w:space="0" w:color="auto"/>
              <w:right w:val="single" w:sz="4" w:space="0" w:color="auto"/>
            </w:tcBorders>
            <w:shd w:val="clear" w:color="000000" w:fill="FFFFFF"/>
            <w:noWrap/>
            <w:vAlign w:val="bottom"/>
            <w:hideMark/>
          </w:tcPr>
          <w:p w14:paraId="14A8F0B5" w14:textId="77777777" w:rsidR="00D13F21" w:rsidRPr="00D13F21" w:rsidRDefault="00D13F21" w:rsidP="00D13F21">
            <w:pPr>
              <w:spacing w:line="240" w:lineRule="auto"/>
              <w:rPr>
                <w:rFonts w:eastAsia="Times New Roman"/>
                <w:szCs w:val="22"/>
              </w:rPr>
            </w:pPr>
            <w:r w:rsidRPr="00D13F21">
              <w:rPr>
                <w:rFonts w:eastAsia="Times New Roman"/>
                <w:szCs w:val="22"/>
              </w:rPr>
              <w:t> </w:t>
            </w:r>
          </w:p>
        </w:tc>
      </w:tr>
    </w:tbl>
    <w:p w14:paraId="1CDC3EF4" w14:textId="7BE9A331" w:rsidR="002D2CE4" w:rsidRPr="002D2CE4" w:rsidRDefault="002D2CE4" w:rsidP="000262DE">
      <w:pPr>
        <w:rPr>
          <w:b/>
          <w:color w:val="006393"/>
          <w:szCs w:val="22"/>
        </w:rPr>
      </w:pPr>
    </w:p>
    <w:p w14:paraId="52B01C53" w14:textId="77777777" w:rsidR="002D2CE4" w:rsidRDefault="002D2CE4" w:rsidP="000262DE">
      <w:pPr>
        <w:rPr>
          <w:color w:val="7F7F7F"/>
          <w:szCs w:val="22"/>
        </w:rPr>
      </w:pPr>
    </w:p>
    <w:p w14:paraId="7BF90CC1" w14:textId="77777777" w:rsidR="00D13F21" w:rsidRDefault="00D13F21" w:rsidP="000262DE">
      <w:pPr>
        <w:rPr>
          <w:b/>
          <w:color w:val="006393"/>
          <w:szCs w:val="22"/>
        </w:rPr>
      </w:pPr>
    </w:p>
    <w:p w14:paraId="73D5C954" w14:textId="77777777" w:rsidR="00D13F21" w:rsidRDefault="00D13F21">
      <w:pPr>
        <w:rPr>
          <w:b/>
          <w:bCs/>
          <w:color w:val="006393"/>
          <w:szCs w:val="22"/>
        </w:rPr>
      </w:pPr>
      <w:r>
        <w:rPr>
          <w:b/>
          <w:bCs/>
          <w:color w:val="006393"/>
          <w:szCs w:val="22"/>
        </w:rPr>
        <w:br w:type="page"/>
      </w:r>
    </w:p>
    <w:p w14:paraId="66941182" w14:textId="57C9CD4C" w:rsidR="00D13F21" w:rsidRPr="00D13F21" w:rsidRDefault="00D13F21" w:rsidP="00D13F21">
      <w:pPr>
        <w:rPr>
          <w:b/>
          <w:color w:val="006393"/>
          <w:szCs w:val="22"/>
        </w:rPr>
      </w:pPr>
      <w:r w:rsidRPr="00D13F21">
        <w:rPr>
          <w:b/>
          <w:bCs/>
          <w:color w:val="006393"/>
          <w:szCs w:val="22"/>
        </w:rPr>
        <w:lastRenderedPageBreak/>
        <w:t>Quality Audits</w:t>
      </w:r>
    </w:p>
    <w:p w14:paraId="77A6DF1A" w14:textId="77777777" w:rsidR="00D13F21" w:rsidRDefault="00D13F21" w:rsidP="00D13F21">
      <w:pPr>
        <w:rPr>
          <w:b/>
          <w:bCs/>
          <w:color w:val="006393"/>
          <w:szCs w:val="22"/>
        </w:rPr>
      </w:pPr>
    </w:p>
    <w:p w14:paraId="59708D61" w14:textId="18C5CF1A" w:rsidR="00D13F21" w:rsidRPr="00D13F21" w:rsidRDefault="00D13F21" w:rsidP="00D13F21">
      <w:pPr>
        <w:rPr>
          <w:b/>
          <w:color w:val="006393"/>
          <w:szCs w:val="22"/>
        </w:rPr>
      </w:pPr>
      <w:r w:rsidRPr="00D13F21">
        <w:rPr>
          <w:b/>
          <w:bCs/>
          <w:color w:val="006393"/>
          <w:szCs w:val="22"/>
        </w:rPr>
        <w:t>Table 2: Quality Audit Schedule</w:t>
      </w:r>
    </w:p>
    <w:p w14:paraId="7C70F0C3" w14:textId="77777777" w:rsidR="00D13F21" w:rsidRDefault="00D13F21" w:rsidP="000262DE">
      <w:pPr>
        <w:rPr>
          <w:b/>
          <w:color w:val="006393"/>
          <w:szCs w:val="22"/>
        </w:rPr>
      </w:pPr>
    </w:p>
    <w:tbl>
      <w:tblPr>
        <w:tblW w:w="5000" w:type="pct"/>
        <w:tblLook w:val="04A0" w:firstRow="1" w:lastRow="0" w:firstColumn="1" w:lastColumn="0" w:noHBand="0" w:noVBand="1"/>
      </w:tblPr>
      <w:tblGrid>
        <w:gridCol w:w="2358"/>
        <w:gridCol w:w="3100"/>
        <w:gridCol w:w="1889"/>
        <w:gridCol w:w="2003"/>
      </w:tblGrid>
      <w:tr w:rsidR="00D13F21" w:rsidRPr="00D13F21" w14:paraId="14B22FFA" w14:textId="77777777" w:rsidTr="00D13F21">
        <w:trPr>
          <w:trHeight w:val="713"/>
        </w:trPr>
        <w:tc>
          <w:tcPr>
            <w:tcW w:w="1261" w:type="pct"/>
            <w:tcBorders>
              <w:top w:val="single" w:sz="4" w:space="0" w:color="auto"/>
              <w:left w:val="single" w:sz="4" w:space="0" w:color="auto"/>
              <w:bottom w:val="single" w:sz="4" w:space="0" w:color="auto"/>
              <w:right w:val="single" w:sz="4" w:space="0" w:color="auto"/>
            </w:tcBorders>
            <w:shd w:val="clear" w:color="000000" w:fill="104861"/>
            <w:vAlign w:val="center"/>
            <w:hideMark/>
          </w:tcPr>
          <w:p w14:paraId="1C8AD275"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Audit Area</w:t>
            </w:r>
          </w:p>
        </w:tc>
        <w:tc>
          <w:tcPr>
            <w:tcW w:w="1658" w:type="pct"/>
            <w:tcBorders>
              <w:top w:val="single" w:sz="4" w:space="0" w:color="auto"/>
              <w:left w:val="nil"/>
              <w:bottom w:val="single" w:sz="4" w:space="0" w:color="auto"/>
              <w:right w:val="single" w:sz="4" w:space="0" w:color="auto"/>
            </w:tcBorders>
            <w:shd w:val="clear" w:color="000000" w:fill="104861"/>
            <w:vAlign w:val="center"/>
            <w:hideMark/>
          </w:tcPr>
          <w:p w14:paraId="14B8A2FB"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Frequency</w:t>
            </w:r>
          </w:p>
        </w:tc>
        <w:tc>
          <w:tcPr>
            <w:tcW w:w="1010" w:type="pct"/>
            <w:tcBorders>
              <w:top w:val="single" w:sz="4" w:space="0" w:color="auto"/>
              <w:left w:val="nil"/>
              <w:bottom w:val="single" w:sz="4" w:space="0" w:color="auto"/>
              <w:right w:val="single" w:sz="4" w:space="0" w:color="auto"/>
            </w:tcBorders>
            <w:shd w:val="clear" w:color="000000" w:fill="104861"/>
            <w:vAlign w:val="center"/>
            <w:hideMark/>
          </w:tcPr>
          <w:p w14:paraId="0A512DCF"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Responsible Person</w:t>
            </w:r>
          </w:p>
        </w:tc>
        <w:tc>
          <w:tcPr>
            <w:tcW w:w="1071" w:type="pct"/>
            <w:tcBorders>
              <w:top w:val="single" w:sz="4" w:space="0" w:color="auto"/>
              <w:left w:val="nil"/>
              <w:bottom w:val="single" w:sz="4" w:space="0" w:color="auto"/>
              <w:right w:val="single" w:sz="4" w:space="0" w:color="auto"/>
            </w:tcBorders>
            <w:shd w:val="clear" w:color="000000" w:fill="104861"/>
            <w:vAlign w:val="center"/>
            <w:hideMark/>
          </w:tcPr>
          <w:p w14:paraId="675721A2"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Next Audit Date</w:t>
            </w:r>
          </w:p>
        </w:tc>
      </w:tr>
      <w:tr w:rsidR="00D13F21" w:rsidRPr="00D13F21" w14:paraId="74D53309" w14:textId="77777777" w:rsidTr="00D13F21">
        <w:trPr>
          <w:trHeight w:val="555"/>
        </w:trPr>
        <w:tc>
          <w:tcPr>
            <w:tcW w:w="1261" w:type="pct"/>
            <w:tcBorders>
              <w:top w:val="nil"/>
              <w:left w:val="single" w:sz="4" w:space="0" w:color="auto"/>
              <w:bottom w:val="single" w:sz="4" w:space="0" w:color="auto"/>
              <w:right w:val="single" w:sz="4" w:space="0" w:color="auto"/>
            </w:tcBorders>
            <w:shd w:val="clear" w:color="000000" w:fill="83CCEB"/>
            <w:vAlign w:val="center"/>
            <w:hideMark/>
          </w:tcPr>
          <w:p w14:paraId="12E7416C"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Patient Records &amp; Consent Forms</w:t>
            </w:r>
          </w:p>
        </w:tc>
        <w:tc>
          <w:tcPr>
            <w:tcW w:w="1658" w:type="pct"/>
            <w:tcBorders>
              <w:top w:val="nil"/>
              <w:left w:val="nil"/>
              <w:bottom w:val="single" w:sz="4" w:space="0" w:color="auto"/>
              <w:right w:val="single" w:sz="4" w:space="0" w:color="auto"/>
            </w:tcBorders>
            <w:shd w:val="clear" w:color="000000" w:fill="FFFFFF"/>
            <w:vAlign w:val="center"/>
            <w:hideMark/>
          </w:tcPr>
          <w:p w14:paraId="4CC5772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Quarterly</w:t>
            </w:r>
          </w:p>
        </w:tc>
        <w:tc>
          <w:tcPr>
            <w:tcW w:w="1010" w:type="pct"/>
            <w:tcBorders>
              <w:top w:val="nil"/>
              <w:left w:val="nil"/>
              <w:bottom w:val="single" w:sz="4" w:space="0" w:color="auto"/>
              <w:right w:val="single" w:sz="4" w:space="0" w:color="auto"/>
            </w:tcBorders>
            <w:shd w:val="clear" w:color="000000" w:fill="FFFFFF"/>
            <w:vAlign w:val="center"/>
            <w:hideMark/>
          </w:tcPr>
          <w:p w14:paraId="4E79898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1071" w:type="pct"/>
            <w:tcBorders>
              <w:top w:val="nil"/>
              <w:left w:val="nil"/>
              <w:bottom w:val="single" w:sz="4" w:space="0" w:color="auto"/>
              <w:right w:val="single" w:sz="4" w:space="0" w:color="auto"/>
            </w:tcBorders>
            <w:shd w:val="clear" w:color="000000" w:fill="FFFFFF"/>
            <w:vAlign w:val="center"/>
            <w:hideMark/>
          </w:tcPr>
          <w:p w14:paraId="279E093D" w14:textId="77777777" w:rsidR="00D13F21" w:rsidRPr="00D13F21" w:rsidRDefault="00D13F21" w:rsidP="00D13F21">
            <w:pPr>
              <w:spacing w:line="240" w:lineRule="auto"/>
              <w:rPr>
                <w:rFonts w:ascii="Roboto" w:eastAsia="Times New Roman" w:hAnsi="Roboto" w:cs="Times New Roman"/>
                <w:color w:val="121512"/>
                <w:sz w:val="12"/>
                <w:szCs w:val="12"/>
              </w:rPr>
            </w:pPr>
            <w:r w:rsidRPr="00D13F21">
              <w:rPr>
                <w:rFonts w:ascii="Roboto" w:eastAsia="Times New Roman" w:hAnsi="Roboto" w:cs="Times New Roman"/>
                <w:color w:val="121512"/>
                <w:sz w:val="12"/>
                <w:szCs w:val="12"/>
              </w:rPr>
              <w:t> </w:t>
            </w:r>
          </w:p>
        </w:tc>
      </w:tr>
      <w:tr w:rsidR="00D13F21" w:rsidRPr="00D13F21" w14:paraId="7435A122" w14:textId="77777777" w:rsidTr="00D13F21">
        <w:trPr>
          <w:trHeight w:val="555"/>
        </w:trPr>
        <w:tc>
          <w:tcPr>
            <w:tcW w:w="1261" w:type="pct"/>
            <w:tcBorders>
              <w:top w:val="nil"/>
              <w:left w:val="single" w:sz="4" w:space="0" w:color="auto"/>
              <w:bottom w:val="single" w:sz="4" w:space="0" w:color="auto"/>
              <w:right w:val="single" w:sz="4" w:space="0" w:color="auto"/>
            </w:tcBorders>
            <w:shd w:val="clear" w:color="000000" w:fill="83CCEB"/>
            <w:vAlign w:val="center"/>
            <w:hideMark/>
          </w:tcPr>
          <w:p w14:paraId="3213E438"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Treatment Protocols &amp; Guidelines</w:t>
            </w:r>
          </w:p>
        </w:tc>
        <w:tc>
          <w:tcPr>
            <w:tcW w:w="1658" w:type="pct"/>
            <w:tcBorders>
              <w:top w:val="nil"/>
              <w:left w:val="nil"/>
              <w:bottom w:val="single" w:sz="4" w:space="0" w:color="auto"/>
              <w:right w:val="single" w:sz="4" w:space="0" w:color="auto"/>
            </w:tcBorders>
            <w:shd w:val="clear" w:color="000000" w:fill="FFFFFF"/>
            <w:vAlign w:val="center"/>
            <w:hideMark/>
          </w:tcPr>
          <w:p w14:paraId="40270D3D"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Annually</w:t>
            </w:r>
          </w:p>
        </w:tc>
        <w:tc>
          <w:tcPr>
            <w:tcW w:w="1010" w:type="pct"/>
            <w:tcBorders>
              <w:top w:val="nil"/>
              <w:left w:val="nil"/>
              <w:bottom w:val="single" w:sz="4" w:space="0" w:color="auto"/>
              <w:right w:val="single" w:sz="4" w:space="0" w:color="auto"/>
            </w:tcBorders>
            <w:shd w:val="clear" w:color="000000" w:fill="FFFFFF"/>
            <w:vAlign w:val="center"/>
            <w:hideMark/>
          </w:tcPr>
          <w:p w14:paraId="3533AF4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1071" w:type="pct"/>
            <w:tcBorders>
              <w:top w:val="nil"/>
              <w:left w:val="nil"/>
              <w:bottom w:val="single" w:sz="4" w:space="0" w:color="auto"/>
              <w:right w:val="single" w:sz="4" w:space="0" w:color="auto"/>
            </w:tcBorders>
            <w:shd w:val="clear" w:color="000000" w:fill="FFFFFF"/>
            <w:vAlign w:val="center"/>
            <w:hideMark/>
          </w:tcPr>
          <w:p w14:paraId="1AD839FF" w14:textId="77777777" w:rsidR="00D13F21" w:rsidRPr="00D13F21" w:rsidRDefault="00D13F21" w:rsidP="00D13F21">
            <w:pPr>
              <w:spacing w:line="240" w:lineRule="auto"/>
              <w:rPr>
                <w:rFonts w:ascii="Roboto" w:eastAsia="Times New Roman" w:hAnsi="Roboto" w:cs="Times New Roman"/>
                <w:color w:val="121512"/>
                <w:sz w:val="12"/>
                <w:szCs w:val="12"/>
              </w:rPr>
            </w:pPr>
            <w:r w:rsidRPr="00D13F21">
              <w:rPr>
                <w:rFonts w:ascii="Roboto" w:eastAsia="Times New Roman" w:hAnsi="Roboto" w:cs="Times New Roman"/>
                <w:color w:val="121512"/>
                <w:sz w:val="12"/>
                <w:szCs w:val="12"/>
              </w:rPr>
              <w:t> </w:t>
            </w:r>
          </w:p>
        </w:tc>
      </w:tr>
      <w:tr w:rsidR="00D13F21" w:rsidRPr="00D13F21" w14:paraId="7CA4ED87" w14:textId="77777777" w:rsidTr="00D13F21">
        <w:trPr>
          <w:trHeight w:val="300"/>
        </w:trPr>
        <w:tc>
          <w:tcPr>
            <w:tcW w:w="1261" w:type="pct"/>
            <w:tcBorders>
              <w:top w:val="nil"/>
              <w:left w:val="single" w:sz="4" w:space="0" w:color="auto"/>
              <w:bottom w:val="single" w:sz="4" w:space="0" w:color="auto"/>
              <w:right w:val="single" w:sz="4" w:space="0" w:color="auto"/>
            </w:tcBorders>
            <w:shd w:val="clear" w:color="000000" w:fill="83CCEB"/>
            <w:vAlign w:val="center"/>
            <w:hideMark/>
          </w:tcPr>
          <w:p w14:paraId="487389B7"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Infection Control Practices</w:t>
            </w:r>
          </w:p>
        </w:tc>
        <w:tc>
          <w:tcPr>
            <w:tcW w:w="1658" w:type="pct"/>
            <w:tcBorders>
              <w:top w:val="nil"/>
              <w:left w:val="nil"/>
              <w:bottom w:val="single" w:sz="4" w:space="0" w:color="auto"/>
              <w:right w:val="single" w:sz="4" w:space="0" w:color="auto"/>
            </w:tcBorders>
            <w:shd w:val="clear" w:color="000000" w:fill="FFFFFF"/>
            <w:vAlign w:val="center"/>
            <w:hideMark/>
          </w:tcPr>
          <w:p w14:paraId="13770EC5"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Annually</w:t>
            </w:r>
          </w:p>
        </w:tc>
        <w:tc>
          <w:tcPr>
            <w:tcW w:w="1010" w:type="pct"/>
            <w:tcBorders>
              <w:top w:val="nil"/>
              <w:left w:val="nil"/>
              <w:bottom w:val="single" w:sz="4" w:space="0" w:color="auto"/>
              <w:right w:val="single" w:sz="4" w:space="0" w:color="auto"/>
            </w:tcBorders>
            <w:shd w:val="clear" w:color="000000" w:fill="FFFFFF"/>
            <w:vAlign w:val="center"/>
            <w:hideMark/>
          </w:tcPr>
          <w:p w14:paraId="597E5483"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1071" w:type="pct"/>
            <w:tcBorders>
              <w:top w:val="nil"/>
              <w:left w:val="nil"/>
              <w:bottom w:val="single" w:sz="4" w:space="0" w:color="auto"/>
              <w:right w:val="single" w:sz="4" w:space="0" w:color="auto"/>
            </w:tcBorders>
            <w:shd w:val="clear" w:color="000000" w:fill="FFFFFF"/>
            <w:vAlign w:val="center"/>
            <w:hideMark/>
          </w:tcPr>
          <w:p w14:paraId="5E7D013A" w14:textId="77777777" w:rsidR="00D13F21" w:rsidRPr="00D13F21" w:rsidRDefault="00D13F21" w:rsidP="00D13F21">
            <w:pPr>
              <w:spacing w:line="240" w:lineRule="auto"/>
              <w:rPr>
                <w:rFonts w:ascii="Roboto" w:eastAsia="Times New Roman" w:hAnsi="Roboto" w:cs="Times New Roman"/>
                <w:color w:val="121512"/>
                <w:sz w:val="12"/>
                <w:szCs w:val="12"/>
              </w:rPr>
            </w:pPr>
            <w:r w:rsidRPr="00D13F21">
              <w:rPr>
                <w:rFonts w:ascii="Roboto" w:eastAsia="Times New Roman" w:hAnsi="Roboto" w:cs="Times New Roman"/>
                <w:color w:val="121512"/>
                <w:sz w:val="12"/>
                <w:szCs w:val="12"/>
              </w:rPr>
              <w:t> </w:t>
            </w:r>
          </w:p>
        </w:tc>
      </w:tr>
      <w:tr w:rsidR="00D13F21" w:rsidRPr="00D13F21" w14:paraId="5EF5ADE5" w14:textId="77777777" w:rsidTr="00D13F21">
        <w:trPr>
          <w:trHeight w:val="555"/>
        </w:trPr>
        <w:tc>
          <w:tcPr>
            <w:tcW w:w="1261" w:type="pct"/>
            <w:tcBorders>
              <w:top w:val="nil"/>
              <w:left w:val="single" w:sz="4" w:space="0" w:color="auto"/>
              <w:bottom w:val="single" w:sz="4" w:space="0" w:color="auto"/>
              <w:right w:val="single" w:sz="4" w:space="0" w:color="auto"/>
            </w:tcBorders>
            <w:shd w:val="clear" w:color="000000" w:fill="83CCEB"/>
            <w:vAlign w:val="center"/>
            <w:hideMark/>
          </w:tcPr>
          <w:p w14:paraId="5E393D9E"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Equipment Maintenance &amp; Calibration</w:t>
            </w:r>
          </w:p>
        </w:tc>
        <w:tc>
          <w:tcPr>
            <w:tcW w:w="1658" w:type="pct"/>
            <w:tcBorders>
              <w:top w:val="nil"/>
              <w:left w:val="nil"/>
              <w:bottom w:val="single" w:sz="4" w:space="0" w:color="auto"/>
              <w:right w:val="single" w:sz="4" w:space="0" w:color="auto"/>
            </w:tcBorders>
            <w:shd w:val="clear" w:color="000000" w:fill="FFFFFF"/>
            <w:vAlign w:val="center"/>
            <w:hideMark/>
          </w:tcPr>
          <w:p w14:paraId="54FDADB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Annually</w:t>
            </w:r>
          </w:p>
        </w:tc>
        <w:tc>
          <w:tcPr>
            <w:tcW w:w="1010" w:type="pct"/>
            <w:tcBorders>
              <w:top w:val="nil"/>
              <w:left w:val="nil"/>
              <w:bottom w:val="single" w:sz="4" w:space="0" w:color="auto"/>
              <w:right w:val="single" w:sz="4" w:space="0" w:color="auto"/>
            </w:tcBorders>
            <w:shd w:val="clear" w:color="000000" w:fill="FFFFFF"/>
            <w:vAlign w:val="center"/>
            <w:hideMark/>
          </w:tcPr>
          <w:p w14:paraId="22FD2A3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1071" w:type="pct"/>
            <w:tcBorders>
              <w:top w:val="nil"/>
              <w:left w:val="nil"/>
              <w:bottom w:val="single" w:sz="4" w:space="0" w:color="auto"/>
              <w:right w:val="single" w:sz="4" w:space="0" w:color="auto"/>
            </w:tcBorders>
            <w:shd w:val="clear" w:color="000000" w:fill="FFFFFF"/>
            <w:vAlign w:val="center"/>
            <w:hideMark/>
          </w:tcPr>
          <w:p w14:paraId="6549E57C" w14:textId="77777777" w:rsidR="00D13F21" w:rsidRPr="00D13F21" w:rsidRDefault="00D13F21" w:rsidP="00D13F21">
            <w:pPr>
              <w:spacing w:line="240" w:lineRule="auto"/>
              <w:rPr>
                <w:rFonts w:ascii="Roboto" w:eastAsia="Times New Roman" w:hAnsi="Roboto" w:cs="Times New Roman"/>
                <w:color w:val="121512"/>
                <w:sz w:val="12"/>
                <w:szCs w:val="12"/>
              </w:rPr>
            </w:pPr>
            <w:r w:rsidRPr="00D13F21">
              <w:rPr>
                <w:rFonts w:ascii="Roboto" w:eastAsia="Times New Roman" w:hAnsi="Roboto" w:cs="Times New Roman"/>
                <w:color w:val="121512"/>
                <w:sz w:val="12"/>
                <w:szCs w:val="12"/>
              </w:rPr>
              <w:t> </w:t>
            </w:r>
          </w:p>
        </w:tc>
      </w:tr>
      <w:tr w:rsidR="00D13F21" w:rsidRPr="00D13F21" w14:paraId="5A28A4AA" w14:textId="77777777" w:rsidTr="00D13F21">
        <w:trPr>
          <w:trHeight w:val="555"/>
        </w:trPr>
        <w:tc>
          <w:tcPr>
            <w:tcW w:w="1261" w:type="pct"/>
            <w:tcBorders>
              <w:top w:val="nil"/>
              <w:left w:val="single" w:sz="4" w:space="0" w:color="auto"/>
              <w:bottom w:val="single" w:sz="4" w:space="0" w:color="auto"/>
              <w:right w:val="single" w:sz="4" w:space="0" w:color="auto"/>
            </w:tcBorders>
            <w:shd w:val="clear" w:color="000000" w:fill="83CCEB"/>
            <w:vAlign w:val="center"/>
            <w:hideMark/>
          </w:tcPr>
          <w:p w14:paraId="121D20F5"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Staff Training &amp; Competence</w:t>
            </w:r>
          </w:p>
        </w:tc>
        <w:tc>
          <w:tcPr>
            <w:tcW w:w="1658" w:type="pct"/>
            <w:tcBorders>
              <w:top w:val="nil"/>
              <w:left w:val="nil"/>
              <w:bottom w:val="single" w:sz="4" w:space="0" w:color="auto"/>
              <w:right w:val="single" w:sz="4" w:space="0" w:color="auto"/>
            </w:tcBorders>
            <w:shd w:val="clear" w:color="000000" w:fill="FFFFFF"/>
            <w:vAlign w:val="center"/>
            <w:hideMark/>
          </w:tcPr>
          <w:p w14:paraId="028606AA"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Annually</w:t>
            </w:r>
          </w:p>
        </w:tc>
        <w:tc>
          <w:tcPr>
            <w:tcW w:w="1010" w:type="pct"/>
            <w:tcBorders>
              <w:top w:val="nil"/>
              <w:left w:val="nil"/>
              <w:bottom w:val="single" w:sz="4" w:space="0" w:color="auto"/>
              <w:right w:val="single" w:sz="4" w:space="0" w:color="auto"/>
            </w:tcBorders>
            <w:shd w:val="clear" w:color="000000" w:fill="FFFFFF"/>
            <w:vAlign w:val="center"/>
            <w:hideMark/>
          </w:tcPr>
          <w:p w14:paraId="6ABA48F3"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1071" w:type="pct"/>
            <w:tcBorders>
              <w:top w:val="nil"/>
              <w:left w:val="nil"/>
              <w:bottom w:val="single" w:sz="4" w:space="0" w:color="auto"/>
              <w:right w:val="single" w:sz="4" w:space="0" w:color="auto"/>
            </w:tcBorders>
            <w:shd w:val="clear" w:color="000000" w:fill="FFFFFF"/>
            <w:vAlign w:val="center"/>
            <w:hideMark/>
          </w:tcPr>
          <w:p w14:paraId="078D7E08" w14:textId="77777777" w:rsidR="00D13F21" w:rsidRPr="00D13F21" w:rsidRDefault="00D13F21" w:rsidP="00D13F21">
            <w:pPr>
              <w:spacing w:line="240" w:lineRule="auto"/>
              <w:rPr>
                <w:rFonts w:ascii="Roboto" w:eastAsia="Times New Roman" w:hAnsi="Roboto" w:cs="Times New Roman"/>
                <w:color w:val="121512"/>
                <w:sz w:val="12"/>
                <w:szCs w:val="12"/>
              </w:rPr>
            </w:pPr>
            <w:r w:rsidRPr="00D13F21">
              <w:rPr>
                <w:rFonts w:ascii="Roboto" w:eastAsia="Times New Roman" w:hAnsi="Roboto" w:cs="Times New Roman"/>
                <w:color w:val="121512"/>
                <w:sz w:val="12"/>
                <w:szCs w:val="12"/>
              </w:rPr>
              <w:t> </w:t>
            </w:r>
          </w:p>
        </w:tc>
      </w:tr>
      <w:tr w:rsidR="00D13F21" w:rsidRPr="00D13F21" w14:paraId="1F12985F" w14:textId="77777777" w:rsidTr="00D13F21">
        <w:trPr>
          <w:trHeight w:val="555"/>
        </w:trPr>
        <w:tc>
          <w:tcPr>
            <w:tcW w:w="1261" w:type="pct"/>
            <w:tcBorders>
              <w:top w:val="nil"/>
              <w:left w:val="single" w:sz="4" w:space="0" w:color="auto"/>
              <w:bottom w:val="single" w:sz="4" w:space="0" w:color="auto"/>
              <w:right w:val="single" w:sz="4" w:space="0" w:color="auto"/>
            </w:tcBorders>
            <w:shd w:val="clear" w:color="000000" w:fill="83CCEB"/>
            <w:vAlign w:val="center"/>
            <w:hideMark/>
          </w:tcPr>
          <w:p w14:paraId="6441EA98"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Patient Feedback &amp; Satisfaction</w:t>
            </w:r>
          </w:p>
        </w:tc>
        <w:tc>
          <w:tcPr>
            <w:tcW w:w="1658" w:type="pct"/>
            <w:tcBorders>
              <w:top w:val="nil"/>
              <w:left w:val="nil"/>
              <w:bottom w:val="single" w:sz="4" w:space="0" w:color="auto"/>
              <w:right w:val="single" w:sz="4" w:space="0" w:color="auto"/>
            </w:tcBorders>
            <w:shd w:val="clear" w:color="000000" w:fill="FFFFFF"/>
            <w:vAlign w:val="center"/>
            <w:hideMark/>
          </w:tcPr>
          <w:p w14:paraId="4FD1A515"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Annually</w:t>
            </w:r>
          </w:p>
        </w:tc>
        <w:tc>
          <w:tcPr>
            <w:tcW w:w="1010" w:type="pct"/>
            <w:tcBorders>
              <w:top w:val="nil"/>
              <w:left w:val="nil"/>
              <w:bottom w:val="single" w:sz="4" w:space="0" w:color="auto"/>
              <w:right w:val="single" w:sz="4" w:space="0" w:color="auto"/>
            </w:tcBorders>
            <w:shd w:val="clear" w:color="000000" w:fill="FFFFFF"/>
            <w:vAlign w:val="center"/>
            <w:hideMark/>
          </w:tcPr>
          <w:p w14:paraId="38B6E4A1"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1071" w:type="pct"/>
            <w:tcBorders>
              <w:top w:val="nil"/>
              <w:left w:val="nil"/>
              <w:bottom w:val="single" w:sz="4" w:space="0" w:color="auto"/>
              <w:right w:val="single" w:sz="4" w:space="0" w:color="auto"/>
            </w:tcBorders>
            <w:shd w:val="clear" w:color="000000" w:fill="FFFFFF"/>
            <w:vAlign w:val="center"/>
            <w:hideMark/>
          </w:tcPr>
          <w:p w14:paraId="5B6DD1B3" w14:textId="77777777" w:rsidR="00D13F21" w:rsidRPr="00D13F21" w:rsidRDefault="00D13F21" w:rsidP="00D13F21">
            <w:pPr>
              <w:spacing w:line="240" w:lineRule="auto"/>
              <w:rPr>
                <w:rFonts w:ascii="Roboto" w:eastAsia="Times New Roman" w:hAnsi="Roboto" w:cs="Times New Roman"/>
                <w:color w:val="121512"/>
                <w:sz w:val="12"/>
                <w:szCs w:val="12"/>
              </w:rPr>
            </w:pPr>
            <w:r w:rsidRPr="00D13F21">
              <w:rPr>
                <w:rFonts w:ascii="Roboto" w:eastAsia="Times New Roman" w:hAnsi="Roboto" w:cs="Times New Roman"/>
                <w:color w:val="121512"/>
                <w:sz w:val="12"/>
                <w:szCs w:val="12"/>
              </w:rPr>
              <w:t> </w:t>
            </w:r>
          </w:p>
        </w:tc>
      </w:tr>
      <w:tr w:rsidR="00D13F21" w:rsidRPr="00D13F21" w14:paraId="157A357A" w14:textId="77777777" w:rsidTr="00D13F21">
        <w:trPr>
          <w:trHeight w:val="555"/>
        </w:trPr>
        <w:tc>
          <w:tcPr>
            <w:tcW w:w="1261" w:type="pct"/>
            <w:tcBorders>
              <w:top w:val="nil"/>
              <w:left w:val="single" w:sz="4" w:space="0" w:color="auto"/>
              <w:bottom w:val="single" w:sz="4" w:space="0" w:color="auto"/>
              <w:right w:val="single" w:sz="4" w:space="0" w:color="auto"/>
            </w:tcBorders>
            <w:shd w:val="clear" w:color="000000" w:fill="83CCEB"/>
            <w:vAlign w:val="center"/>
            <w:hideMark/>
          </w:tcPr>
          <w:p w14:paraId="276C2DE9"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Incident Reporting &amp; Analysis</w:t>
            </w:r>
          </w:p>
        </w:tc>
        <w:tc>
          <w:tcPr>
            <w:tcW w:w="1658" w:type="pct"/>
            <w:tcBorders>
              <w:top w:val="nil"/>
              <w:left w:val="nil"/>
              <w:bottom w:val="single" w:sz="4" w:space="0" w:color="auto"/>
              <w:right w:val="single" w:sz="4" w:space="0" w:color="auto"/>
            </w:tcBorders>
            <w:shd w:val="clear" w:color="000000" w:fill="FFFFFF"/>
            <w:vAlign w:val="center"/>
            <w:hideMark/>
          </w:tcPr>
          <w:p w14:paraId="7C29FC5D"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Annually</w:t>
            </w:r>
          </w:p>
        </w:tc>
        <w:tc>
          <w:tcPr>
            <w:tcW w:w="1010" w:type="pct"/>
            <w:tcBorders>
              <w:top w:val="nil"/>
              <w:left w:val="nil"/>
              <w:bottom w:val="single" w:sz="4" w:space="0" w:color="auto"/>
              <w:right w:val="single" w:sz="4" w:space="0" w:color="auto"/>
            </w:tcBorders>
            <w:shd w:val="clear" w:color="000000" w:fill="FFFFFF"/>
            <w:vAlign w:val="center"/>
            <w:hideMark/>
          </w:tcPr>
          <w:p w14:paraId="71C368E1"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1071" w:type="pct"/>
            <w:tcBorders>
              <w:top w:val="nil"/>
              <w:left w:val="nil"/>
              <w:bottom w:val="single" w:sz="4" w:space="0" w:color="auto"/>
              <w:right w:val="single" w:sz="4" w:space="0" w:color="auto"/>
            </w:tcBorders>
            <w:shd w:val="clear" w:color="000000" w:fill="FFFFFF"/>
            <w:vAlign w:val="center"/>
            <w:hideMark/>
          </w:tcPr>
          <w:p w14:paraId="709B6B8F" w14:textId="77777777" w:rsidR="00D13F21" w:rsidRPr="00D13F21" w:rsidRDefault="00D13F21" w:rsidP="00D13F21">
            <w:pPr>
              <w:spacing w:line="240" w:lineRule="auto"/>
              <w:rPr>
                <w:rFonts w:ascii="Roboto" w:eastAsia="Times New Roman" w:hAnsi="Roboto" w:cs="Times New Roman"/>
                <w:color w:val="121512"/>
                <w:sz w:val="12"/>
                <w:szCs w:val="12"/>
              </w:rPr>
            </w:pPr>
            <w:r w:rsidRPr="00D13F21">
              <w:rPr>
                <w:rFonts w:ascii="Roboto" w:eastAsia="Times New Roman" w:hAnsi="Roboto" w:cs="Times New Roman"/>
                <w:color w:val="121512"/>
                <w:sz w:val="12"/>
                <w:szCs w:val="12"/>
              </w:rPr>
              <w:t> </w:t>
            </w:r>
          </w:p>
        </w:tc>
      </w:tr>
      <w:tr w:rsidR="00D13F21" w:rsidRPr="00D13F21" w14:paraId="1026470C" w14:textId="77777777" w:rsidTr="00D13F21">
        <w:trPr>
          <w:trHeight w:val="308"/>
        </w:trPr>
        <w:tc>
          <w:tcPr>
            <w:tcW w:w="1261" w:type="pct"/>
            <w:tcBorders>
              <w:top w:val="nil"/>
              <w:left w:val="single" w:sz="4" w:space="0" w:color="auto"/>
              <w:bottom w:val="single" w:sz="4" w:space="0" w:color="auto"/>
              <w:right w:val="single" w:sz="4" w:space="0" w:color="auto"/>
            </w:tcBorders>
            <w:shd w:val="clear" w:color="000000" w:fill="83CCEB"/>
            <w:vAlign w:val="center"/>
            <w:hideMark/>
          </w:tcPr>
          <w:p w14:paraId="0C624BC9"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Risk Management</w:t>
            </w:r>
          </w:p>
        </w:tc>
        <w:tc>
          <w:tcPr>
            <w:tcW w:w="1658" w:type="pct"/>
            <w:tcBorders>
              <w:top w:val="nil"/>
              <w:left w:val="nil"/>
              <w:bottom w:val="single" w:sz="4" w:space="0" w:color="auto"/>
              <w:right w:val="single" w:sz="4" w:space="0" w:color="auto"/>
            </w:tcBorders>
            <w:shd w:val="clear" w:color="000000" w:fill="FFFFFF"/>
            <w:vAlign w:val="center"/>
            <w:hideMark/>
          </w:tcPr>
          <w:p w14:paraId="320215E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Annually</w:t>
            </w:r>
          </w:p>
        </w:tc>
        <w:tc>
          <w:tcPr>
            <w:tcW w:w="1010" w:type="pct"/>
            <w:tcBorders>
              <w:top w:val="nil"/>
              <w:left w:val="nil"/>
              <w:bottom w:val="single" w:sz="4" w:space="0" w:color="auto"/>
              <w:right w:val="single" w:sz="4" w:space="0" w:color="auto"/>
            </w:tcBorders>
            <w:shd w:val="clear" w:color="000000" w:fill="FFFFFF"/>
            <w:vAlign w:val="center"/>
            <w:hideMark/>
          </w:tcPr>
          <w:p w14:paraId="150F9F2E"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1071" w:type="pct"/>
            <w:tcBorders>
              <w:top w:val="nil"/>
              <w:left w:val="nil"/>
              <w:bottom w:val="single" w:sz="4" w:space="0" w:color="auto"/>
              <w:right w:val="single" w:sz="4" w:space="0" w:color="auto"/>
            </w:tcBorders>
            <w:shd w:val="clear" w:color="000000" w:fill="FFFFFF"/>
            <w:noWrap/>
            <w:vAlign w:val="bottom"/>
            <w:hideMark/>
          </w:tcPr>
          <w:p w14:paraId="135A7424" w14:textId="77777777" w:rsidR="00D13F21" w:rsidRPr="00D13F21" w:rsidRDefault="00D13F21" w:rsidP="00D13F21">
            <w:pPr>
              <w:spacing w:line="240" w:lineRule="auto"/>
              <w:rPr>
                <w:rFonts w:ascii="Aptos Narrow" w:eastAsia="Times New Roman" w:hAnsi="Aptos Narrow" w:cs="Times New Roman"/>
                <w:szCs w:val="22"/>
              </w:rPr>
            </w:pPr>
            <w:r w:rsidRPr="00D13F21">
              <w:rPr>
                <w:rFonts w:ascii="Aptos Narrow" w:eastAsia="Times New Roman" w:hAnsi="Aptos Narrow" w:cs="Times New Roman"/>
                <w:szCs w:val="22"/>
              </w:rPr>
              <w:t> </w:t>
            </w:r>
          </w:p>
        </w:tc>
      </w:tr>
    </w:tbl>
    <w:p w14:paraId="60FA3C4C" w14:textId="77777777" w:rsidR="00D13F21" w:rsidRDefault="00D13F21" w:rsidP="000262DE">
      <w:pPr>
        <w:rPr>
          <w:b/>
          <w:color w:val="006393"/>
          <w:szCs w:val="22"/>
        </w:rPr>
      </w:pPr>
    </w:p>
    <w:p w14:paraId="35043A42" w14:textId="77777777" w:rsidR="00D13F21" w:rsidRDefault="00D13F21" w:rsidP="000262DE">
      <w:pPr>
        <w:rPr>
          <w:b/>
          <w:color w:val="006393"/>
          <w:szCs w:val="22"/>
        </w:rPr>
      </w:pPr>
    </w:p>
    <w:p w14:paraId="55786F6D" w14:textId="6AC52526" w:rsidR="00D13F21" w:rsidRDefault="00D13F21" w:rsidP="000262DE">
      <w:pPr>
        <w:rPr>
          <w:b/>
          <w:color w:val="006393"/>
          <w:szCs w:val="22"/>
        </w:rPr>
      </w:pPr>
      <w:r w:rsidRPr="00D13F21">
        <w:rPr>
          <w:b/>
          <w:bCs/>
          <w:color w:val="006393"/>
          <w:szCs w:val="22"/>
        </w:rPr>
        <w:t>Table 3: Quality Audit Checklist</w:t>
      </w:r>
    </w:p>
    <w:p w14:paraId="23C02B7F" w14:textId="77777777" w:rsidR="00D13F21" w:rsidRDefault="00D13F21" w:rsidP="000262DE">
      <w:pPr>
        <w:rPr>
          <w:b/>
          <w:color w:val="006393"/>
          <w:szCs w:val="22"/>
        </w:rPr>
      </w:pPr>
    </w:p>
    <w:tbl>
      <w:tblPr>
        <w:tblW w:w="5000" w:type="pct"/>
        <w:tblLook w:val="04A0" w:firstRow="1" w:lastRow="0" w:firstColumn="1" w:lastColumn="0" w:noHBand="0" w:noVBand="1"/>
      </w:tblPr>
      <w:tblGrid>
        <w:gridCol w:w="1896"/>
        <w:gridCol w:w="2766"/>
        <w:gridCol w:w="1520"/>
        <w:gridCol w:w="1610"/>
        <w:gridCol w:w="1558"/>
      </w:tblGrid>
      <w:tr w:rsidR="00D13F21" w:rsidRPr="00D13F21" w14:paraId="388C3DDA" w14:textId="77777777" w:rsidTr="00D13F21">
        <w:trPr>
          <w:trHeight w:val="300"/>
        </w:trPr>
        <w:tc>
          <w:tcPr>
            <w:tcW w:w="1014" w:type="pct"/>
            <w:tcBorders>
              <w:top w:val="single" w:sz="4" w:space="0" w:color="auto"/>
              <w:left w:val="single" w:sz="4" w:space="0" w:color="auto"/>
              <w:bottom w:val="single" w:sz="4" w:space="0" w:color="auto"/>
              <w:right w:val="single" w:sz="4" w:space="0" w:color="auto"/>
            </w:tcBorders>
            <w:shd w:val="clear" w:color="000000" w:fill="104861"/>
            <w:vAlign w:val="center"/>
            <w:hideMark/>
          </w:tcPr>
          <w:p w14:paraId="2C13A9AB"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Audit Area</w:t>
            </w:r>
          </w:p>
        </w:tc>
        <w:tc>
          <w:tcPr>
            <w:tcW w:w="1479" w:type="pct"/>
            <w:tcBorders>
              <w:top w:val="single" w:sz="4" w:space="0" w:color="auto"/>
              <w:left w:val="nil"/>
              <w:bottom w:val="single" w:sz="4" w:space="0" w:color="auto"/>
              <w:right w:val="single" w:sz="4" w:space="0" w:color="auto"/>
            </w:tcBorders>
            <w:shd w:val="clear" w:color="000000" w:fill="104861"/>
            <w:vAlign w:val="center"/>
            <w:hideMark/>
          </w:tcPr>
          <w:p w14:paraId="0960C39D"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Checklist Item</w:t>
            </w:r>
          </w:p>
        </w:tc>
        <w:tc>
          <w:tcPr>
            <w:tcW w:w="813" w:type="pct"/>
            <w:tcBorders>
              <w:top w:val="single" w:sz="4" w:space="0" w:color="auto"/>
              <w:left w:val="nil"/>
              <w:bottom w:val="single" w:sz="4" w:space="0" w:color="auto"/>
              <w:right w:val="single" w:sz="4" w:space="0" w:color="auto"/>
            </w:tcBorders>
            <w:shd w:val="clear" w:color="000000" w:fill="104861"/>
            <w:vAlign w:val="center"/>
            <w:hideMark/>
          </w:tcPr>
          <w:p w14:paraId="603D243E"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Observation</w:t>
            </w:r>
          </w:p>
        </w:tc>
        <w:tc>
          <w:tcPr>
            <w:tcW w:w="861" w:type="pct"/>
            <w:tcBorders>
              <w:top w:val="single" w:sz="4" w:space="0" w:color="auto"/>
              <w:left w:val="nil"/>
              <w:bottom w:val="single" w:sz="4" w:space="0" w:color="auto"/>
              <w:right w:val="single" w:sz="4" w:space="0" w:color="auto"/>
            </w:tcBorders>
            <w:shd w:val="clear" w:color="000000" w:fill="104861"/>
            <w:vAlign w:val="center"/>
            <w:hideMark/>
          </w:tcPr>
          <w:p w14:paraId="24A43FEF"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Status (Yes, No, N/A)</w:t>
            </w:r>
          </w:p>
        </w:tc>
        <w:tc>
          <w:tcPr>
            <w:tcW w:w="833" w:type="pct"/>
            <w:tcBorders>
              <w:top w:val="single" w:sz="4" w:space="0" w:color="auto"/>
              <w:left w:val="nil"/>
              <w:bottom w:val="single" w:sz="4" w:space="0" w:color="auto"/>
              <w:right w:val="single" w:sz="4" w:space="0" w:color="auto"/>
            </w:tcBorders>
            <w:shd w:val="clear" w:color="000000" w:fill="104861"/>
            <w:vAlign w:val="center"/>
            <w:hideMark/>
          </w:tcPr>
          <w:p w14:paraId="4C356C65"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Action Required</w:t>
            </w:r>
          </w:p>
        </w:tc>
      </w:tr>
      <w:tr w:rsidR="00D13F21" w:rsidRPr="00D13F21" w14:paraId="00DC587F"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772DA1E5"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Patient Records</w:t>
            </w:r>
          </w:p>
        </w:tc>
        <w:tc>
          <w:tcPr>
            <w:tcW w:w="1479" w:type="pct"/>
            <w:tcBorders>
              <w:top w:val="nil"/>
              <w:left w:val="nil"/>
              <w:bottom w:val="single" w:sz="4" w:space="0" w:color="auto"/>
              <w:right w:val="single" w:sz="4" w:space="0" w:color="auto"/>
            </w:tcBorders>
            <w:shd w:val="clear" w:color="000000" w:fill="FFFFFF"/>
            <w:vAlign w:val="center"/>
            <w:hideMark/>
          </w:tcPr>
          <w:p w14:paraId="2CA8B5E5"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Patient records complete and accurate?</w:t>
            </w:r>
          </w:p>
        </w:tc>
        <w:tc>
          <w:tcPr>
            <w:tcW w:w="813" w:type="pct"/>
            <w:tcBorders>
              <w:top w:val="nil"/>
              <w:left w:val="nil"/>
              <w:bottom w:val="single" w:sz="4" w:space="0" w:color="auto"/>
              <w:right w:val="single" w:sz="4" w:space="0" w:color="auto"/>
            </w:tcBorders>
            <w:shd w:val="clear" w:color="000000" w:fill="FFFFFF"/>
            <w:vAlign w:val="center"/>
            <w:hideMark/>
          </w:tcPr>
          <w:p w14:paraId="5F56D4A7"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2128E8EE"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397CB945"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506D376A"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203BBE1B"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 </w:t>
            </w:r>
          </w:p>
        </w:tc>
        <w:tc>
          <w:tcPr>
            <w:tcW w:w="1479" w:type="pct"/>
            <w:tcBorders>
              <w:top w:val="nil"/>
              <w:left w:val="nil"/>
              <w:bottom w:val="single" w:sz="4" w:space="0" w:color="auto"/>
              <w:right w:val="single" w:sz="4" w:space="0" w:color="auto"/>
            </w:tcBorders>
            <w:shd w:val="clear" w:color="000000" w:fill="FFFFFF"/>
            <w:vAlign w:val="center"/>
            <w:hideMark/>
          </w:tcPr>
          <w:p w14:paraId="2EF8CD9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Consent forms properly obtained and documented?</w:t>
            </w:r>
          </w:p>
        </w:tc>
        <w:tc>
          <w:tcPr>
            <w:tcW w:w="813" w:type="pct"/>
            <w:tcBorders>
              <w:top w:val="nil"/>
              <w:left w:val="nil"/>
              <w:bottom w:val="single" w:sz="4" w:space="0" w:color="auto"/>
              <w:right w:val="single" w:sz="4" w:space="0" w:color="auto"/>
            </w:tcBorders>
            <w:shd w:val="clear" w:color="000000" w:fill="FFFFFF"/>
            <w:vAlign w:val="center"/>
            <w:hideMark/>
          </w:tcPr>
          <w:p w14:paraId="19F47057"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51867E34"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2FA462C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13619384"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08F3CB48"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 </w:t>
            </w:r>
          </w:p>
        </w:tc>
        <w:tc>
          <w:tcPr>
            <w:tcW w:w="1479" w:type="pct"/>
            <w:tcBorders>
              <w:top w:val="nil"/>
              <w:left w:val="nil"/>
              <w:bottom w:val="single" w:sz="4" w:space="0" w:color="auto"/>
              <w:right w:val="single" w:sz="4" w:space="0" w:color="auto"/>
            </w:tcBorders>
            <w:shd w:val="clear" w:color="000000" w:fill="FFFFFF"/>
            <w:vAlign w:val="center"/>
            <w:hideMark/>
          </w:tcPr>
          <w:p w14:paraId="0BCA409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Patient medical history reviewed and documented?</w:t>
            </w:r>
          </w:p>
        </w:tc>
        <w:tc>
          <w:tcPr>
            <w:tcW w:w="813" w:type="pct"/>
            <w:tcBorders>
              <w:top w:val="nil"/>
              <w:left w:val="nil"/>
              <w:bottom w:val="single" w:sz="4" w:space="0" w:color="auto"/>
              <w:right w:val="single" w:sz="4" w:space="0" w:color="auto"/>
            </w:tcBorders>
            <w:shd w:val="clear" w:color="000000" w:fill="FFFFFF"/>
            <w:vAlign w:val="center"/>
            <w:hideMark/>
          </w:tcPr>
          <w:p w14:paraId="691D3DA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21D3AE47"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50D19583"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15F55C9C"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2164E906"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Treatment Protocols</w:t>
            </w:r>
          </w:p>
        </w:tc>
        <w:tc>
          <w:tcPr>
            <w:tcW w:w="1479" w:type="pct"/>
            <w:tcBorders>
              <w:top w:val="nil"/>
              <w:left w:val="nil"/>
              <w:bottom w:val="single" w:sz="4" w:space="0" w:color="auto"/>
              <w:right w:val="single" w:sz="4" w:space="0" w:color="auto"/>
            </w:tcBorders>
            <w:shd w:val="clear" w:color="000000" w:fill="FFFFFF"/>
            <w:vAlign w:val="center"/>
            <w:hideMark/>
          </w:tcPr>
          <w:p w14:paraId="374C5C41"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Treatment protocols up-to-date and consistent with best practices?</w:t>
            </w:r>
          </w:p>
        </w:tc>
        <w:tc>
          <w:tcPr>
            <w:tcW w:w="813" w:type="pct"/>
            <w:tcBorders>
              <w:top w:val="nil"/>
              <w:left w:val="nil"/>
              <w:bottom w:val="single" w:sz="4" w:space="0" w:color="auto"/>
              <w:right w:val="single" w:sz="4" w:space="0" w:color="auto"/>
            </w:tcBorders>
            <w:shd w:val="clear" w:color="000000" w:fill="FFFFFF"/>
            <w:vAlign w:val="center"/>
            <w:hideMark/>
          </w:tcPr>
          <w:p w14:paraId="077BF1A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38F1299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16D574FA"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1A74F450"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00EE9296"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 </w:t>
            </w:r>
          </w:p>
        </w:tc>
        <w:tc>
          <w:tcPr>
            <w:tcW w:w="1479" w:type="pct"/>
            <w:tcBorders>
              <w:top w:val="nil"/>
              <w:left w:val="nil"/>
              <w:bottom w:val="single" w:sz="4" w:space="0" w:color="auto"/>
              <w:right w:val="single" w:sz="4" w:space="0" w:color="auto"/>
            </w:tcBorders>
            <w:shd w:val="clear" w:color="000000" w:fill="FFFFFF"/>
            <w:vAlign w:val="center"/>
            <w:hideMark/>
          </w:tcPr>
          <w:p w14:paraId="5B7A23A9"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Treatment protocols readily accessible to all staff?</w:t>
            </w:r>
          </w:p>
        </w:tc>
        <w:tc>
          <w:tcPr>
            <w:tcW w:w="813" w:type="pct"/>
            <w:tcBorders>
              <w:top w:val="nil"/>
              <w:left w:val="nil"/>
              <w:bottom w:val="single" w:sz="4" w:space="0" w:color="auto"/>
              <w:right w:val="single" w:sz="4" w:space="0" w:color="auto"/>
            </w:tcBorders>
            <w:shd w:val="clear" w:color="000000" w:fill="FFFFFF"/>
            <w:vAlign w:val="center"/>
            <w:hideMark/>
          </w:tcPr>
          <w:p w14:paraId="77B6F9D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419A89B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60A0F8C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435E72E2"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13CD6ADF"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 </w:t>
            </w:r>
          </w:p>
        </w:tc>
        <w:tc>
          <w:tcPr>
            <w:tcW w:w="1479" w:type="pct"/>
            <w:tcBorders>
              <w:top w:val="nil"/>
              <w:left w:val="nil"/>
              <w:bottom w:val="single" w:sz="4" w:space="0" w:color="auto"/>
              <w:right w:val="single" w:sz="4" w:space="0" w:color="auto"/>
            </w:tcBorders>
            <w:shd w:val="clear" w:color="000000" w:fill="FFFFFF"/>
            <w:vAlign w:val="center"/>
            <w:hideMark/>
          </w:tcPr>
          <w:p w14:paraId="4A899D44"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Protocols include detailed pre- and post-treatment instructions?</w:t>
            </w:r>
          </w:p>
        </w:tc>
        <w:tc>
          <w:tcPr>
            <w:tcW w:w="813" w:type="pct"/>
            <w:tcBorders>
              <w:top w:val="nil"/>
              <w:left w:val="nil"/>
              <w:bottom w:val="single" w:sz="4" w:space="0" w:color="auto"/>
              <w:right w:val="single" w:sz="4" w:space="0" w:color="auto"/>
            </w:tcBorders>
            <w:shd w:val="clear" w:color="000000" w:fill="FFFFFF"/>
            <w:vAlign w:val="center"/>
            <w:hideMark/>
          </w:tcPr>
          <w:p w14:paraId="1C6312A5"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1FCF0EB9"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65748D5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2204D1D8"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196A17C1"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Infection Control</w:t>
            </w:r>
          </w:p>
        </w:tc>
        <w:tc>
          <w:tcPr>
            <w:tcW w:w="1479" w:type="pct"/>
            <w:tcBorders>
              <w:top w:val="nil"/>
              <w:left w:val="nil"/>
              <w:bottom w:val="single" w:sz="4" w:space="0" w:color="auto"/>
              <w:right w:val="single" w:sz="4" w:space="0" w:color="auto"/>
            </w:tcBorders>
            <w:shd w:val="clear" w:color="000000" w:fill="FFFFFF"/>
            <w:vAlign w:val="center"/>
            <w:hideMark/>
          </w:tcPr>
          <w:p w14:paraId="161DFDD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xml:space="preserve">- Infection control practices being </w:t>
            </w:r>
            <w:r w:rsidRPr="00D13F21">
              <w:rPr>
                <w:rFonts w:eastAsia="Times New Roman"/>
                <w:color w:val="121512"/>
                <w:szCs w:val="22"/>
              </w:rPr>
              <w:lastRenderedPageBreak/>
              <w:t>implemented as per policy?</w:t>
            </w:r>
          </w:p>
        </w:tc>
        <w:tc>
          <w:tcPr>
            <w:tcW w:w="813" w:type="pct"/>
            <w:tcBorders>
              <w:top w:val="nil"/>
              <w:left w:val="nil"/>
              <w:bottom w:val="single" w:sz="4" w:space="0" w:color="auto"/>
              <w:right w:val="single" w:sz="4" w:space="0" w:color="auto"/>
            </w:tcBorders>
            <w:shd w:val="clear" w:color="000000" w:fill="FFFFFF"/>
            <w:vAlign w:val="center"/>
            <w:hideMark/>
          </w:tcPr>
          <w:p w14:paraId="179EDEF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lastRenderedPageBreak/>
              <w:t> </w:t>
            </w:r>
          </w:p>
        </w:tc>
        <w:tc>
          <w:tcPr>
            <w:tcW w:w="861" w:type="pct"/>
            <w:tcBorders>
              <w:top w:val="nil"/>
              <w:left w:val="nil"/>
              <w:bottom w:val="single" w:sz="4" w:space="0" w:color="auto"/>
              <w:right w:val="single" w:sz="4" w:space="0" w:color="auto"/>
            </w:tcBorders>
            <w:shd w:val="clear" w:color="000000" w:fill="FFFFFF"/>
            <w:vAlign w:val="center"/>
            <w:hideMark/>
          </w:tcPr>
          <w:p w14:paraId="44DC91B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5CCF9144"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34146689"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2DF313C7"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 </w:t>
            </w:r>
          </w:p>
        </w:tc>
        <w:tc>
          <w:tcPr>
            <w:tcW w:w="1479" w:type="pct"/>
            <w:tcBorders>
              <w:top w:val="nil"/>
              <w:left w:val="nil"/>
              <w:bottom w:val="single" w:sz="4" w:space="0" w:color="auto"/>
              <w:right w:val="single" w:sz="4" w:space="0" w:color="auto"/>
            </w:tcBorders>
            <w:shd w:val="clear" w:color="000000" w:fill="FFFFFF"/>
            <w:vAlign w:val="center"/>
            <w:hideMark/>
          </w:tcPr>
          <w:p w14:paraId="614A77A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Hand hygiene procedures followed consistently?</w:t>
            </w:r>
          </w:p>
        </w:tc>
        <w:tc>
          <w:tcPr>
            <w:tcW w:w="813" w:type="pct"/>
            <w:tcBorders>
              <w:top w:val="nil"/>
              <w:left w:val="nil"/>
              <w:bottom w:val="single" w:sz="4" w:space="0" w:color="auto"/>
              <w:right w:val="single" w:sz="4" w:space="0" w:color="auto"/>
            </w:tcBorders>
            <w:shd w:val="clear" w:color="000000" w:fill="FFFFFF"/>
            <w:vAlign w:val="center"/>
            <w:hideMark/>
          </w:tcPr>
          <w:p w14:paraId="00DC607D"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216E5EB3"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2233B0DA"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77D406F1"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0DAE74F8"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 </w:t>
            </w:r>
          </w:p>
        </w:tc>
        <w:tc>
          <w:tcPr>
            <w:tcW w:w="1479" w:type="pct"/>
            <w:tcBorders>
              <w:top w:val="nil"/>
              <w:left w:val="nil"/>
              <w:bottom w:val="single" w:sz="4" w:space="0" w:color="auto"/>
              <w:right w:val="single" w:sz="4" w:space="0" w:color="auto"/>
            </w:tcBorders>
            <w:shd w:val="clear" w:color="000000" w:fill="FFFFFF"/>
            <w:vAlign w:val="center"/>
            <w:hideMark/>
          </w:tcPr>
          <w:p w14:paraId="78CA0C1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Appropriate PPE used for all procedures?</w:t>
            </w:r>
          </w:p>
        </w:tc>
        <w:tc>
          <w:tcPr>
            <w:tcW w:w="813" w:type="pct"/>
            <w:tcBorders>
              <w:top w:val="nil"/>
              <w:left w:val="nil"/>
              <w:bottom w:val="single" w:sz="4" w:space="0" w:color="auto"/>
              <w:right w:val="single" w:sz="4" w:space="0" w:color="auto"/>
            </w:tcBorders>
            <w:shd w:val="clear" w:color="000000" w:fill="FFFFFF"/>
            <w:vAlign w:val="center"/>
            <w:hideMark/>
          </w:tcPr>
          <w:p w14:paraId="7A3EED8A"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5B2BB04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3615A7D2"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6D95BC12" w14:textId="77777777" w:rsidTr="00D13F21">
        <w:trPr>
          <w:trHeight w:val="81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1C1B3BB9"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Equipment</w:t>
            </w:r>
          </w:p>
        </w:tc>
        <w:tc>
          <w:tcPr>
            <w:tcW w:w="1479" w:type="pct"/>
            <w:tcBorders>
              <w:top w:val="nil"/>
              <w:left w:val="nil"/>
              <w:bottom w:val="single" w:sz="4" w:space="0" w:color="auto"/>
              <w:right w:val="single" w:sz="4" w:space="0" w:color="auto"/>
            </w:tcBorders>
            <w:shd w:val="clear" w:color="000000" w:fill="FFFFFF"/>
            <w:vAlign w:val="center"/>
            <w:hideMark/>
          </w:tcPr>
          <w:p w14:paraId="5BCED889"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Equipment maintained and calibrated according to manufacturer guidelines?</w:t>
            </w:r>
          </w:p>
        </w:tc>
        <w:tc>
          <w:tcPr>
            <w:tcW w:w="813" w:type="pct"/>
            <w:tcBorders>
              <w:top w:val="nil"/>
              <w:left w:val="nil"/>
              <w:bottom w:val="single" w:sz="4" w:space="0" w:color="auto"/>
              <w:right w:val="single" w:sz="4" w:space="0" w:color="auto"/>
            </w:tcBorders>
            <w:shd w:val="clear" w:color="000000" w:fill="FFFFFF"/>
            <w:vAlign w:val="center"/>
            <w:hideMark/>
          </w:tcPr>
          <w:p w14:paraId="2955DFAE"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5E72DCDE"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7790158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488502A2"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245CE006"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 </w:t>
            </w:r>
          </w:p>
        </w:tc>
        <w:tc>
          <w:tcPr>
            <w:tcW w:w="1479" w:type="pct"/>
            <w:tcBorders>
              <w:top w:val="nil"/>
              <w:left w:val="nil"/>
              <w:bottom w:val="single" w:sz="4" w:space="0" w:color="auto"/>
              <w:right w:val="single" w:sz="4" w:space="0" w:color="auto"/>
            </w:tcBorders>
            <w:shd w:val="clear" w:color="000000" w:fill="FFFFFF"/>
            <w:vAlign w:val="center"/>
            <w:hideMark/>
          </w:tcPr>
          <w:p w14:paraId="1A0B05CC"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Equipment service records maintained?</w:t>
            </w:r>
          </w:p>
        </w:tc>
        <w:tc>
          <w:tcPr>
            <w:tcW w:w="813" w:type="pct"/>
            <w:tcBorders>
              <w:top w:val="nil"/>
              <w:left w:val="nil"/>
              <w:bottom w:val="single" w:sz="4" w:space="0" w:color="auto"/>
              <w:right w:val="single" w:sz="4" w:space="0" w:color="auto"/>
            </w:tcBorders>
            <w:shd w:val="clear" w:color="000000" w:fill="FFFFFF"/>
            <w:vAlign w:val="center"/>
            <w:hideMark/>
          </w:tcPr>
          <w:p w14:paraId="33EA1EC1"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37AA9C11"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27321CB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185C7BBE"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31C2CC61"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Staff Training</w:t>
            </w:r>
          </w:p>
        </w:tc>
        <w:tc>
          <w:tcPr>
            <w:tcW w:w="1479" w:type="pct"/>
            <w:tcBorders>
              <w:top w:val="nil"/>
              <w:left w:val="nil"/>
              <w:bottom w:val="single" w:sz="4" w:space="0" w:color="auto"/>
              <w:right w:val="single" w:sz="4" w:space="0" w:color="auto"/>
            </w:tcBorders>
            <w:shd w:val="clear" w:color="000000" w:fill="FFFFFF"/>
            <w:vAlign w:val="center"/>
            <w:hideMark/>
          </w:tcPr>
          <w:p w14:paraId="192782AD"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Staff trained on all relevant procedures and protocols?</w:t>
            </w:r>
          </w:p>
        </w:tc>
        <w:tc>
          <w:tcPr>
            <w:tcW w:w="813" w:type="pct"/>
            <w:tcBorders>
              <w:top w:val="nil"/>
              <w:left w:val="nil"/>
              <w:bottom w:val="single" w:sz="4" w:space="0" w:color="auto"/>
              <w:right w:val="single" w:sz="4" w:space="0" w:color="auto"/>
            </w:tcBorders>
            <w:shd w:val="clear" w:color="000000" w:fill="FFFFFF"/>
            <w:vAlign w:val="center"/>
            <w:hideMark/>
          </w:tcPr>
          <w:p w14:paraId="1BCCEDBB"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1FC8F255"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vAlign w:val="center"/>
            <w:hideMark/>
          </w:tcPr>
          <w:p w14:paraId="7B0560B8"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r>
      <w:tr w:rsidR="00D13F21" w:rsidRPr="00D13F21" w14:paraId="0D5D593F" w14:textId="77777777" w:rsidTr="00D13F21">
        <w:trPr>
          <w:trHeight w:val="540"/>
        </w:trPr>
        <w:tc>
          <w:tcPr>
            <w:tcW w:w="1014" w:type="pct"/>
            <w:tcBorders>
              <w:top w:val="nil"/>
              <w:left w:val="single" w:sz="4" w:space="0" w:color="auto"/>
              <w:bottom w:val="single" w:sz="4" w:space="0" w:color="auto"/>
              <w:right w:val="single" w:sz="4" w:space="0" w:color="auto"/>
            </w:tcBorders>
            <w:shd w:val="clear" w:color="000000" w:fill="83CCEB"/>
            <w:vAlign w:val="center"/>
            <w:hideMark/>
          </w:tcPr>
          <w:p w14:paraId="2F03D61B" w14:textId="77777777" w:rsidR="00D13F21" w:rsidRPr="00D13F21" w:rsidRDefault="00D13F21" w:rsidP="00D13F21">
            <w:pPr>
              <w:spacing w:line="240" w:lineRule="auto"/>
              <w:rPr>
                <w:rFonts w:eastAsia="Times New Roman"/>
                <w:b/>
                <w:bCs/>
                <w:color w:val="121512"/>
                <w:szCs w:val="22"/>
              </w:rPr>
            </w:pPr>
            <w:r w:rsidRPr="00D13F21">
              <w:rPr>
                <w:rFonts w:eastAsia="Times New Roman"/>
                <w:b/>
                <w:bCs/>
                <w:color w:val="121512"/>
                <w:szCs w:val="22"/>
              </w:rPr>
              <w:t> </w:t>
            </w:r>
          </w:p>
        </w:tc>
        <w:tc>
          <w:tcPr>
            <w:tcW w:w="1479" w:type="pct"/>
            <w:tcBorders>
              <w:top w:val="nil"/>
              <w:left w:val="nil"/>
              <w:bottom w:val="single" w:sz="4" w:space="0" w:color="auto"/>
              <w:right w:val="single" w:sz="4" w:space="0" w:color="auto"/>
            </w:tcBorders>
            <w:shd w:val="clear" w:color="000000" w:fill="FFFFFF"/>
            <w:vAlign w:val="center"/>
            <w:hideMark/>
          </w:tcPr>
          <w:p w14:paraId="4139987C"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Staff competence assessed regularly?</w:t>
            </w:r>
          </w:p>
        </w:tc>
        <w:tc>
          <w:tcPr>
            <w:tcW w:w="813" w:type="pct"/>
            <w:tcBorders>
              <w:top w:val="nil"/>
              <w:left w:val="nil"/>
              <w:bottom w:val="single" w:sz="4" w:space="0" w:color="auto"/>
              <w:right w:val="single" w:sz="4" w:space="0" w:color="auto"/>
            </w:tcBorders>
            <w:shd w:val="clear" w:color="000000" w:fill="FFFFFF"/>
            <w:vAlign w:val="center"/>
            <w:hideMark/>
          </w:tcPr>
          <w:p w14:paraId="599B9C3F"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61" w:type="pct"/>
            <w:tcBorders>
              <w:top w:val="nil"/>
              <w:left w:val="nil"/>
              <w:bottom w:val="single" w:sz="4" w:space="0" w:color="auto"/>
              <w:right w:val="single" w:sz="4" w:space="0" w:color="auto"/>
            </w:tcBorders>
            <w:shd w:val="clear" w:color="000000" w:fill="FFFFFF"/>
            <w:vAlign w:val="center"/>
            <w:hideMark/>
          </w:tcPr>
          <w:p w14:paraId="41C5F680" w14:textId="77777777" w:rsidR="00D13F21" w:rsidRPr="00D13F21" w:rsidRDefault="00D13F21" w:rsidP="00D13F21">
            <w:pPr>
              <w:spacing w:line="240" w:lineRule="auto"/>
              <w:rPr>
                <w:rFonts w:eastAsia="Times New Roman"/>
                <w:color w:val="121512"/>
                <w:szCs w:val="22"/>
              </w:rPr>
            </w:pPr>
            <w:r w:rsidRPr="00D13F21">
              <w:rPr>
                <w:rFonts w:eastAsia="Times New Roman"/>
                <w:color w:val="121512"/>
                <w:szCs w:val="22"/>
              </w:rPr>
              <w:t> </w:t>
            </w:r>
          </w:p>
        </w:tc>
        <w:tc>
          <w:tcPr>
            <w:tcW w:w="833" w:type="pct"/>
            <w:tcBorders>
              <w:top w:val="nil"/>
              <w:left w:val="nil"/>
              <w:bottom w:val="single" w:sz="4" w:space="0" w:color="auto"/>
              <w:right w:val="single" w:sz="4" w:space="0" w:color="auto"/>
            </w:tcBorders>
            <w:shd w:val="clear" w:color="000000" w:fill="FFFFFF"/>
            <w:noWrap/>
            <w:vAlign w:val="bottom"/>
            <w:hideMark/>
          </w:tcPr>
          <w:p w14:paraId="628E6FA1" w14:textId="77777777" w:rsidR="00D13F21" w:rsidRPr="00D13F21" w:rsidRDefault="00D13F21" w:rsidP="00D13F21">
            <w:pPr>
              <w:spacing w:line="240" w:lineRule="auto"/>
              <w:rPr>
                <w:rFonts w:eastAsia="Times New Roman"/>
                <w:szCs w:val="22"/>
              </w:rPr>
            </w:pPr>
            <w:r w:rsidRPr="00D13F21">
              <w:rPr>
                <w:rFonts w:eastAsia="Times New Roman"/>
                <w:szCs w:val="22"/>
              </w:rPr>
              <w:t> </w:t>
            </w:r>
          </w:p>
        </w:tc>
      </w:tr>
    </w:tbl>
    <w:p w14:paraId="324D47DD" w14:textId="77777777" w:rsidR="00D13F21" w:rsidRDefault="00D13F21" w:rsidP="000262DE">
      <w:pPr>
        <w:rPr>
          <w:b/>
          <w:color w:val="006393"/>
          <w:szCs w:val="22"/>
        </w:rPr>
      </w:pPr>
    </w:p>
    <w:p w14:paraId="6A2ED64B" w14:textId="77777777" w:rsidR="00D13F21" w:rsidRDefault="00D13F21" w:rsidP="00D13F21">
      <w:pPr>
        <w:rPr>
          <w:b/>
          <w:color w:val="006393"/>
          <w:szCs w:val="22"/>
        </w:rPr>
      </w:pPr>
    </w:p>
    <w:p w14:paraId="08EF2217" w14:textId="483F3B71" w:rsidR="00D13F21" w:rsidRDefault="00D13F21" w:rsidP="00D13F21">
      <w:pPr>
        <w:rPr>
          <w:b/>
          <w:bCs/>
          <w:color w:val="006393"/>
          <w:szCs w:val="22"/>
        </w:rPr>
      </w:pPr>
      <w:r w:rsidRPr="00D13F21">
        <w:rPr>
          <w:b/>
          <w:bCs/>
          <w:color w:val="006393"/>
          <w:szCs w:val="22"/>
        </w:rPr>
        <w:t>Action Plan</w:t>
      </w:r>
    </w:p>
    <w:p w14:paraId="5037FCBB" w14:textId="77777777" w:rsidR="00D13F21" w:rsidRPr="00D13F21" w:rsidRDefault="00D13F21" w:rsidP="00D13F21">
      <w:pPr>
        <w:rPr>
          <w:b/>
          <w:color w:val="006393"/>
          <w:szCs w:val="22"/>
        </w:rPr>
      </w:pPr>
    </w:p>
    <w:p w14:paraId="59B7E44B" w14:textId="71A2346B" w:rsidR="00D13F21" w:rsidRDefault="00D13F21" w:rsidP="000262DE">
      <w:pPr>
        <w:rPr>
          <w:b/>
          <w:color w:val="006393"/>
          <w:szCs w:val="22"/>
        </w:rPr>
      </w:pPr>
      <w:r w:rsidRPr="00D13F21">
        <w:rPr>
          <w:b/>
          <w:bCs/>
          <w:color w:val="006393"/>
          <w:szCs w:val="22"/>
        </w:rPr>
        <w:t>Table 4: Action Plan</w:t>
      </w:r>
    </w:p>
    <w:p w14:paraId="586BEB98" w14:textId="77777777" w:rsidR="00D13F21" w:rsidRDefault="00D13F21" w:rsidP="000262DE">
      <w:pPr>
        <w:rPr>
          <w:b/>
          <w:color w:val="006393"/>
          <w:szCs w:val="22"/>
        </w:rPr>
      </w:pPr>
    </w:p>
    <w:tbl>
      <w:tblPr>
        <w:tblW w:w="5000" w:type="pct"/>
        <w:tblLook w:val="04A0" w:firstRow="1" w:lastRow="0" w:firstColumn="1" w:lastColumn="0" w:noHBand="0" w:noVBand="1"/>
      </w:tblPr>
      <w:tblGrid>
        <w:gridCol w:w="1549"/>
        <w:gridCol w:w="2334"/>
        <w:gridCol w:w="1209"/>
        <w:gridCol w:w="1525"/>
        <w:gridCol w:w="1245"/>
        <w:gridCol w:w="1488"/>
      </w:tblGrid>
      <w:tr w:rsidR="00D13F21" w:rsidRPr="00D13F21" w14:paraId="6652D43D" w14:textId="77777777" w:rsidTr="00D13F21">
        <w:trPr>
          <w:trHeight w:val="1110"/>
        </w:trPr>
        <w:tc>
          <w:tcPr>
            <w:tcW w:w="915" w:type="pct"/>
            <w:tcBorders>
              <w:top w:val="single" w:sz="4" w:space="0" w:color="auto"/>
              <w:left w:val="single" w:sz="4" w:space="0" w:color="auto"/>
              <w:bottom w:val="single" w:sz="4" w:space="0" w:color="auto"/>
              <w:right w:val="single" w:sz="4" w:space="0" w:color="auto"/>
            </w:tcBorders>
            <w:shd w:val="clear" w:color="000000" w:fill="104861"/>
            <w:vAlign w:val="center"/>
            <w:hideMark/>
          </w:tcPr>
          <w:p w14:paraId="0348573C"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Audit Area</w:t>
            </w:r>
          </w:p>
        </w:tc>
        <w:tc>
          <w:tcPr>
            <w:tcW w:w="1335" w:type="pct"/>
            <w:tcBorders>
              <w:top w:val="single" w:sz="4" w:space="0" w:color="auto"/>
              <w:left w:val="nil"/>
              <w:bottom w:val="single" w:sz="4" w:space="0" w:color="auto"/>
              <w:right w:val="single" w:sz="4" w:space="0" w:color="auto"/>
            </w:tcBorders>
            <w:shd w:val="clear" w:color="000000" w:fill="104861"/>
            <w:vAlign w:val="center"/>
            <w:hideMark/>
          </w:tcPr>
          <w:p w14:paraId="0947417D"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Observation</w:t>
            </w:r>
          </w:p>
        </w:tc>
        <w:tc>
          <w:tcPr>
            <w:tcW w:w="733" w:type="pct"/>
            <w:tcBorders>
              <w:top w:val="single" w:sz="4" w:space="0" w:color="auto"/>
              <w:left w:val="nil"/>
              <w:bottom w:val="single" w:sz="4" w:space="0" w:color="auto"/>
              <w:right w:val="single" w:sz="4" w:space="0" w:color="auto"/>
            </w:tcBorders>
            <w:shd w:val="clear" w:color="000000" w:fill="104861"/>
            <w:vAlign w:val="center"/>
            <w:hideMark/>
          </w:tcPr>
          <w:p w14:paraId="0DA7FDBB"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Action Plan</w:t>
            </w:r>
          </w:p>
        </w:tc>
        <w:tc>
          <w:tcPr>
            <w:tcW w:w="777" w:type="pct"/>
            <w:tcBorders>
              <w:top w:val="single" w:sz="4" w:space="0" w:color="auto"/>
              <w:left w:val="nil"/>
              <w:bottom w:val="single" w:sz="4" w:space="0" w:color="auto"/>
              <w:right w:val="single" w:sz="4" w:space="0" w:color="auto"/>
            </w:tcBorders>
            <w:shd w:val="clear" w:color="000000" w:fill="104861"/>
            <w:vAlign w:val="center"/>
            <w:hideMark/>
          </w:tcPr>
          <w:p w14:paraId="00BDA494"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Responsible Person</w:t>
            </w:r>
          </w:p>
        </w:tc>
        <w:tc>
          <w:tcPr>
            <w:tcW w:w="752" w:type="pct"/>
            <w:tcBorders>
              <w:top w:val="single" w:sz="4" w:space="0" w:color="auto"/>
              <w:left w:val="nil"/>
              <w:bottom w:val="single" w:sz="4" w:space="0" w:color="auto"/>
              <w:right w:val="single" w:sz="4" w:space="0" w:color="auto"/>
            </w:tcBorders>
            <w:shd w:val="clear" w:color="000000" w:fill="104861"/>
            <w:vAlign w:val="center"/>
            <w:hideMark/>
          </w:tcPr>
          <w:p w14:paraId="065F6818"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Deadline</w:t>
            </w:r>
          </w:p>
        </w:tc>
        <w:tc>
          <w:tcPr>
            <w:tcW w:w="489" w:type="pct"/>
            <w:tcBorders>
              <w:top w:val="single" w:sz="4" w:space="0" w:color="auto"/>
              <w:left w:val="nil"/>
              <w:bottom w:val="single" w:sz="4" w:space="0" w:color="auto"/>
              <w:right w:val="single" w:sz="4" w:space="0" w:color="auto"/>
            </w:tcBorders>
            <w:shd w:val="clear" w:color="000000" w:fill="104861"/>
            <w:vAlign w:val="center"/>
            <w:hideMark/>
          </w:tcPr>
          <w:p w14:paraId="152923E5" w14:textId="77777777" w:rsidR="00D13F21" w:rsidRPr="00D13F21" w:rsidRDefault="00D13F21" w:rsidP="00D13F21">
            <w:pPr>
              <w:spacing w:line="240" w:lineRule="auto"/>
              <w:jc w:val="center"/>
              <w:rPr>
                <w:rFonts w:eastAsia="Times New Roman"/>
                <w:b/>
                <w:bCs/>
                <w:color w:val="FFFFFF"/>
                <w:szCs w:val="22"/>
              </w:rPr>
            </w:pPr>
            <w:r w:rsidRPr="00D13F21">
              <w:rPr>
                <w:rFonts w:eastAsia="Times New Roman"/>
                <w:b/>
                <w:bCs/>
                <w:color w:val="FFFFFF"/>
                <w:szCs w:val="22"/>
              </w:rPr>
              <w:t>Status (Completed, In Progress, Pending)</w:t>
            </w:r>
          </w:p>
        </w:tc>
      </w:tr>
      <w:tr w:rsidR="00D13F21" w:rsidRPr="00D13F21" w14:paraId="47921EFC" w14:textId="77777777" w:rsidTr="00D13F21">
        <w:trPr>
          <w:trHeight w:val="300"/>
        </w:trPr>
        <w:tc>
          <w:tcPr>
            <w:tcW w:w="915" w:type="pct"/>
            <w:tcBorders>
              <w:top w:val="nil"/>
              <w:left w:val="single" w:sz="4" w:space="0" w:color="auto"/>
              <w:bottom w:val="single" w:sz="4" w:space="0" w:color="auto"/>
              <w:right w:val="single" w:sz="4" w:space="0" w:color="auto"/>
            </w:tcBorders>
            <w:shd w:val="clear" w:color="auto" w:fill="auto"/>
            <w:noWrap/>
            <w:vAlign w:val="bottom"/>
            <w:hideMark/>
          </w:tcPr>
          <w:p w14:paraId="12A50864"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1335" w:type="pct"/>
            <w:tcBorders>
              <w:top w:val="nil"/>
              <w:left w:val="nil"/>
              <w:bottom w:val="single" w:sz="4" w:space="0" w:color="auto"/>
              <w:right w:val="single" w:sz="4" w:space="0" w:color="auto"/>
            </w:tcBorders>
            <w:shd w:val="clear" w:color="auto" w:fill="auto"/>
            <w:noWrap/>
            <w:vAlign w:val="bottom"/>
            <w:hideMark/>
          </w:tcPr>
          <w:p w14:paraId="603F98A0"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33" w:type="pct"/>
            <w:tcBorders>
              <w:top w:val="nil"/>
              <w:left w:val="nil"/>
              <w:bottom w:val="single" w:sz="4" w:space="0" w:color="auto"/>
              <w:right w:val="single" w:sz="4" w:space="0" w:color="auto"/>
            </w:tcBorders>
            <w:shd w:val="clear" w:color="auto" w:fill="auto"/>
            <w:noWrap/>
            <w:vAlign w:val="bottom"/>
            <w:hideMark/>
          </w:tcPr>
          <w:p w14:paraId="02CF2A17"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77" w:type="pct"/>
            <w:tcBorders>
              <w:top w:val="nil"/>
              <w:left w:val="nil"/>
              <w:bottom w:val="single" w:sz="4" w:space="0" w:color="auto"/>
              <w:right w:val="single" w:sz="4" w:space="0" w:color="auto"/>
            </w:tcBorders>
            <w:shd w:val="clear" w:color="auto" w:fill="auto"/>
            <w:noWrap/>
            <w:vAlign w:val="bottom"/>
            <w:hideMark/>
          </w:tcPr>
          <w:p w14:paraId="608E6069"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52" w:type="pct"/>
            <w:tcBorders>
              <w:top w:val="nil"/>
              <w:left w:val="nil"/>
              <w:bottom w:val="single" w:sz="4" w:space="0" w:color="auto"/>
              <w:right w:val="single" w:sz="4" w:space="0" w:color="auto"/>
            </w:tcBorders>
            <w:shd w:val="clear" w:color="auto" w:fill="auto"/>
            <w:noWrap/>
            <w:vAlign w:val="bottom"/>
            <w:hideMark/>
          </w:tcPr>
          <w:p w14:paraId="511594DB"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489" w:type="pct"/>
            <w:tcBorders>
              <w:top w:val="nil"/>
              <w:left w:val="nil"/>
              <w:bottom w:val="single" w:sz="4" w:space="0" w:color="auto"/>
              <w:right w:val="single" w:sz="4" w:space="0" w:color="auto"/>
            </w:tcBorders>
            <w:shd w:val="clear" w:color="auto" w:fill="auto"/>
            <w:noWrap/>
            <w:vAlign w:val="bottom"/>
            <w:hideMark/>
          </w:tcPr>
          <w:p w14:paraId="43FC77F1"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r>
      <w:tr w:rsidR="00D13F21" w:rsidRPr="00D13F21" w14:paraId="1EEB88BB" w14:textId="77777777" w:rsidTr="00D13F21">
        <w:trPr>
          <w:trHeight w:val="300"/>
        </w:trPr>
        <w:tc>
          <w:tcPr>
            <w:tcW w:w="915" w:type="pct"/>
            <w:tcBorders>
              <w:top w:val="nil"/>
              <w:left w:val="single" w:sz="4" w:space="0" w:color="auto"/>
              <w:bottom w:val="single" w:sz="4" w:space="0" w:color="auto"/>
              <w:right w:val="single" w:sz="4" w:space="0" w:color="auto"/>
            </w:tcBorders>
            <w:shd w:val="clear" w:color="auto" w:fill="auto"/>
            <w:noWrap/>
            <w:vAlign w:val="bottom"/>
            <w:hideMark/>
          </w:tcPr>
          <w:p w14:paraId="4BBB797F"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1335" w:type="pct"/>
            <w:tcBorders>
              <w:top w:val="nil"/>
              <w:left w:val="nil"/>
              <w:bottom w:val="single" w:sz="4" w:space="0" w:color="auto"/>
              <w:right w:val="single" w:sz="4" w:space="0" w:color="auto"/>
            </w:tcBorders>
            <w:shd w:val="clear" w:color="auto" w:fill="auto"/>
            <w:noWrap/>
            <w:vAlign w:val="bottom"/>
            <w:hideMark/>
          </w:tcPr>
          <w:p w14:paraId="7230CFB4"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33" w:type="pct"/>
            <w:tcBorders>
              <w:top w:val="nil"/>
              <w:left w:val="nil"/>
              <w:bottom w:val="single" w:sz="4" w:space="0" w:color="auto"/>
              <w:right w:val="single" w:sz="4" w:space="0" w:color="auto"/>
            </w:tcBorders>
            <w:shd w:val="clear" w:color="auto" w:fill="auto"/>
            <w:noWrap/>
            <w:vAlign w:val="bottom"/>
            <w:hideMark/>
          </w:tcPr>
          <w:p w14:paraId="559D3309"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77" w:type="pct"/>
            <w:tcBorders>
              <w:top w:val="nil"/>
              <w:left w:val="nil"/>
              <w:bottom w:val="single" w:sz="4" w:space="0" w:color="auto"/>
              <w:right w:val="single" w:sz="4" w:space="0" w:color="auto"/>
            </w:tcBorders>
            <w:shd w:val="clear" w:color="auto" w:fill="auto"/>
            <w:noWrap/>
            <w:vAlign w:val="bottom"/>
            <w:hideMark/>
          </w:tcPr>
          <w:p w14:paraId="0ABBC9D9"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52" w:type="pct"/>
            <w:tcBorders>
              <w:top w:val="nil"/>
              <w:left w:val="nil"/>
              <w:bottom w:val="single" w:sz="4" w:space="0" w:color="auto"/>
              <w:right w:val="single" w:sz="4" w:space="0" w:color="auto"/>
            </w:tcBorders>
            <w:shd w:val="clear" w:color="auto" w:fill="auto"/>
            <w:noWrap/>
            <w:vAlign w:val="bottom"/>
            <w:hideMark/>
          </w:tcPr>
          <w:p w14:paraId="613B3AAF"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489" w:type="pct"/>
            <w:tcBorders>
              <w:top w:val="nil"/>
              <w:left w:val="nil"/>
              <w:bottom w:val="single" w:sz="4" w:space="0" w:color="auto"/>
              <w:right w:val="single" w:sz="4" w:space="0" w:color="auto"/>
            </w:tcBorders>
            <w:shd w:val="clear" w:color="auto" w:fill="auto"/>
            <w:noWrap/>
            <w:vAlign w:val="bottom"/>
            <w:hideMark/>
          </w:tcPr>
          <w:p w14:paraId="384735E6"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r>
      <w:tr w:rsidR="00D13F21" w:rsidRPr="00D13F21" w14:paraId="220A379D" w14:textId="77777777" w:rsidTr="00D13F21">
        <w:trPr>
          <w:trHeight w:val="300"/>
        </w:trPr>
        <w:tc>
          <w:tcPr>
            <w:tcW w:w="915" w:type="pct"/>
            <w:tcBorders>
              <w:top w:val="nil"/>
              <w:left w:val="single" w:sz="4" w:space="0" w:color="auto"/>
              <w:bottom w:val="single" w:sz="4" w:space="0" w:color="auto"/>
              <w:right w:val="single" w:sz="4" w:space="0" w:color="auto"/>
            </w:tcBorders>
            <w:shd w:val="clear" w:color="auto" w:fill="auto"/>
            <w:noWrap/>
            <w:vAlign w:val="bottom"/>
            <w:hideMark/>
          </w:tcPr>
          <w:p w14:paraId="4CE92F0C"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1335" w:type="pct"/>
            <w:tcBorders>
              <w:top w:val="nil"/>
              <w:left w:val="nil"/>
              <w:bottom w:val="single" w:sz="4" w:space="0" w:color="auto"/>
              <w:right w:val="single" w:sz="4" w:space="0" w:color="auto"/>
            </w:tcBorders>
            <w:shd w:val="clear" w:color="auto" w:fill="auto"/>
            <w:noWrap/>
            <w:vAlign w:val="bottom"/>
            <w:hideMark/>
          </w:tcPr>
          <w:p w14:paraId="28BEB348"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33" w:type="pct"/>
            <w:tcBorders>
              <w:top w:val="nil"/>
              <w:left w:val="nil"/>
              <w:bottom w:val="single" w:sz="4" w:space="0" w:color="auto"/>
              <w:right w:val="single" w:sz="4" w:space="0" w:color="auto"/>
            </w:tcBorders>
            <w:shd w:val="clear" w:color="auto" w:fill="auto"/>
            <w:noWrap/>
            <w:vAlign w:val="bottom"/>
            <w:hideMark/>
          </w:tcPr>
          <w:p w14:paraId="36F0956B"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77" w:type="pct"/>
            <w:tcBorders>
              <w:top w:val="nil"/>
              <w:left w:val="nil"/>
              <w:bottom w:val="single" w:sz="4" w:space="0" w:color="auto"/>
              <w:right w:val="single" w:sz="4" w:space="0" w:color="auto"/>
            </w:tcBorders>
            <w:shd w:val="clear" w:color="auto" w:fill="auto"/>
            <w:noWrap/>
            <w:vAlign w:val="bottom"/>
            <w:hideMark/>
          </w:tcPr>
          <w:p w14:paraId="46A0EF8E"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52" w:type="pct"/>
            <w:tcBorders>
              <w:top w:val="nil"/>
              <w:left w:val="nil"/>
              <w:bottom w:val="single" w:sz="4" w:space="0" w:color="auto"/>
              <w:right w:val="single" w:sz="4" w:space="0" w:color="auto"/>
            </w:tcBorders>
            <w:shd w:val="clear" w:color="auto" w:fill="auto"/>
            <w:noWrap/>
            <w:vAlign w:val="bottom"/>
            <w:hideMark/>
          </w:tcPr>
          <w:p w14:paraId="2712F194"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489" w:type="pct"/>
            <w:tcBorders>
              <w:top w:val="nil"/>
              <w:left w:val="nil"/>
              <w:bottom w:val="single" w:sz="4" w:space="0" w:color="auto"/>
              <w:right w:val="single" w:sz="4" w:space="0" w:color="auto"/>
            </w:tcBorders>
            <w:shd w:val="clear" w:color="auto" w:fill="auto"/>
            <w:noWrap/>
            <w:vAlign w:val="bottom"/>
            <w:hideMark/>
          </w:tcPr>
          <w:p w14:paraId="1CCA9030"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r>
      <w:tr w:rsidR="00D13F21" w:rsidRPr="00D13F21" w14:paraId="4EF2C312" w14:textId="77777777" w:rsidTr="00D13F21">
        <w:trPr>
          <w:trHeight w:val="300"/>
        </w:trPr>
        <w:tc>
          <w:tcPr>
            <w:tcW w:w="915" w:type="pct"/>
            <w:tcBorders>
              <w:top w:val="nil"/>
              <w:left w:val="single" w:sz="4" w:space="0" w:color="auto"/>
              <w:bottom w:val="single" w:sz="4" w:space="0" w:color="auto"/>
              <w:right w:val="single" w:sz="4" w:space="0" w:color="auto"/>
            </w:tcBorders>
            <w:shd w:val="clear" w:color="auto" w:fill="auto"/>
            <w:noWrap/>
            <w:vAlign w:val="bottom"/>
            <w:hideMark/>
          </w:tcPr>
          <w:p w14:paraId="7D044205"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1335" w:type="pct"/>
            <w:tcBorders>
              <w:top w:val="nil"/>
              <w:left w:val="nil"/>
              <w:bottom w:val="single" w:sz="4" w:space="0" w:color="auto"/>
              <w:right w:val="single" w:sz="4" w:space="0" w:color="auto"/>
            </w:tcBorders>
            <w:shd w:val="clear" w:color="auto" w:fill="auto"/>
            <w:noWrap/>
            <w:vAlign w:val="bottom"/>
            <w:hideMark/>
          </w:tcPr>
          <w:p w14:paraId="2765BEAB"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33" w:type="pct"/>
            <w:tcBorders>
              <w:top w:val="nil"/>
              <w:left w:val="nil"/>
              <w:bottom w:val="single" w:sz="4" w:space="0" w:color="auto"/>
              <w:right w:val="single" w:sz="4" w:space="0" w:color="auto"/>
            </w:tcBorders>
            <w:shd w:val="clear" w:color="auto" w:fill="auto"/>
            <w:noWrap/>
            <w:vAlign w:val="bottom"/>
            <w:hideMark/>
          </w:tcPr>
          <w:p w14:paraId="05505B8D"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77" w:type="pct"/>
            <w:tcBorders>
              <w:top w:val="nil"/>
              <w:left w:val="nil"/>
              <w:bottom w:val="single" w:sz="4" w:space="0" w:color="auto"/>
              <w:right w:val="single" w:sz="4" w:space="0" w:color="auto"/>
            </w:tcBorders>
            <w:shd w:val="clear" w:color="auto" w:fill="auto"/>
            <w:noWrap/>
            <w:vAlign w:val="bottom"/>
            <w:hideMark/>
          </w:tcPr>
          <w:p w14:paraId="76D4D0E3"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752" w:type="pct"/>
            <w:tcBorders>
              <w:top w:val="nil"/>
              <w:left w:val="nil"/>
              <w:bottom w:val="single" w:sz="4" w:space="0" w:color="auto"/>
              <w:right w:val="single" w:sz="4" w:space="0" w:color="auto"/>
            </w:tcBorders>
            <w:shd w:val="clear" w:color="auto" w:fill="auto"/>
            <w:noWrap/>
            <w:vAlign w:val="bottom"/>
            <w:hideMark/>
          </w:tcPr>
          <w:p w14:paraId="5D5E9C29"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c>
          <w:tcPr>
            <w:tcW w:w="489" w:type="pct"/>
            <w:tcBorders>
              <w:top w:val="nil"/>
              <w:left w:val="nil"/>
              <w:bottom w:val="single" w:sz="4" w:space="0" w:color="auto"/>
              <w:right w:val="single" w:sz="4" w:space="0" w:color="auto"/>
            </w:tcBorders>
            <w:shd w:val="clear" w:color="auto" w:fill="auto"/>
            <w:noWrap/>
            <w:vAlign w:val="bottom"/>
            <w:hideMark/>
          </w:tcPr>
          <w:p w14:paraId="1199A8F0" w14:textId="77777777" w:rsidR="00D13F21" w:rsidRPr="00D13F21" w:rsidRDefault="00D13F21" w:rsidP="00D13F21">
            <w:pPr>
              <w:spacing w:line="240" w:lineRule="auto"/>
              <w:rPr>
                <w:rFonts w:eastAsia="Times New Roman"/>
                <w:sz w:val="24"/>
                <w:szCs w:val="24"/>
              </w:rPr>
            </w:pPr>
            <w:r w:rsidRPr="00D13F21">
              <w:rPr>
                <w:rFonts w:eastAsia="Times New Roman"/>
                <w:sz w:val="24"/>
                <w:szCs w:val="24"/>
              </w:rPr>
              <w:t> </w:t>
            </w:r>
          </w:p>
        </w:tc>
      </w:tr>
    </w:tbl>
    <w:p w14:paraId="2E0D1D8A" w14:textId="77777777" w:rsidR="00D13F21" w:rsidRDefault="00D13F21" w:rsidP="000262DE">
      <w:pPr>
        <w:rPr>
          <w:b/>
          <w:color w:val="006393"/>
          <w:szCs w:val="22"/>
        </w:rPr>
      </w:pPr>
    </w:p>
    <w:p w14:paraId="6619E06D" w14:textId="77777777" w:rsidR="00D13F21" w:rsidRDefault="00D13F21" w:rsidP="000262DE">
      <w:pPr>
        <w:rPr>
          <w:b/>
          <w:color w:val="006393"/>
          <w:szCs w:val="22"/>
        </w:rPr>
      </w:pPr>
    </w:p>
    <w:p w14:paraId="2A628618" w14:textId="77777777" w:rsidR="00D13F21" w:rsidRDefault="00D13F21">
      <w:pPr>
        <w:rPr>
          <w:b/>
          <w:bCs/>
          <w:color w:val="006393"/>
          <w:szCs w:val="22"/>
        </w:rPr>
      </w:pPr>
      <w:r>
        <w:rPr>
          <w:b/>
          <w:bCs/>
          <w:color w:val="006393"/>
          <w:szCs w:val="22"/>
        </w:rPr>
        <w:br w:type="page"/>
      </w:r>
    </w:p>
    <w:p w14:paraId="07705C35" w14:textId="5E70D9DB" w:rsidR="00D13F21" w:rsidRDefault="00D13F21" w:rsidP="00D13F21">
      <w:pPr>
        <w:rPr>
          <w:b/>
          <w:bCs/>
          <w:color w:val="006393"/>
          <w:szCs w:val="22"/>
        </w:rPr>
      </w:pPr>
      <w:r w:rsidRPr="00D13F21">
        <w:rPr>
          <w:b/>
          <w:bCs/>
          <w:color w:val="006393"/>
          <w:szCs w:val="22"/>
        </w:rPr>
        <w:lastRenderedPageBreak/>
        <w:t>Monitoring and Review</w:t>
      </w:r>
    </w:p>
    <w:p w14:paraId="5CF81AA6" w14:textId="77777777" w:rsidR="00D13F21" w:rsidRPr="00D13F21" w:rsidRDefault="00D13F21" w:rsidP="00D13F21">
      <w:pPr>
        <w:rPr>
          <w:b/>
          <w:color w:val="006393"/>
          <w:szCs w:val="22"/>
        </w:rPr>
      </w:pPr>
    </w:p>
    <w:p w14:paraId="7C8E1C31" w14:textId="77777777" w:rsidR="00D13F21" w:rsidRDefault="00D13F21" w:rsidP="00D13F21">
      <w:pPr>
        <w:rPr>
          <w:color w:val="7F7F7F"/>
          <w:szCs w:val="22"/>
        </w:rPr>
      </w:pPr>
      <w:r w:rsidRPr="00D13F21">
        <w:rPr>
          <w:color w:val="7F7F7F"/>
          <w:szCs w:val="22"/>
        </w:rPr>
        <w:t>This QI program should be reviewed at least annually or more frequently if there are significant changes to the clinic's operations. The action plan should be monitored and updated as necessary.</w:t>
      </w:r>
    </w:p>
    <w:p w14:paraId="23E81C04" w14:textId="77777777" w:rsidR="00D13F21" w:rsidRPr="00D13F21" w:rsidRDefault="00D13F21" w:rsidP="00D13F21">
      <w:pPr>
        <w:rPr>
          <w:color w:val="7F7F7F"/>
          <w:szCs w:val="22"/>
        </w:rPr>
      </w:pPr>
    </w:p>
    <w:p w14:paraId="72DC73D1" w14:textId="6B5DCD35" w:rsidR="00D13F21" w:rsidRDefault="00D13F21" w:rsidP="00D13F21">
      <w:pPr>
        <w:rPr>
          <w:b/>
          <w:bCs/>
          <w:color w:val="006393"/>
          <w:szCs w:val="22"/>
        </w:rPr>
      </w:pPr>
      <w:r w:rsidRPr="00D13F21">
        <w:rPr>
          <w:b/>
          <w:bCs/>
          <w:color w:val="006393"/>
          <w:szCs w:val="22"/>
        </w:rPr>
        <w:t>Signatures</w:t>
      </w:r>
    </w:p>
    <w:p w14:paraId="34F4EE5B" w14:textId="77777777" w:rsidR="00D13F21" w:rsidRPr="00D13F21" w:rsidRDefault="00D13F21" w:rsidP="00D13F21">
      <w:pPr>
        <w:rPr>
          <w:b/>
          <w:bCs/>
          <w:color w:val="006393"/>
          <w:szCs w:val="22"/>
        </w:rPr>
      </w:pPr>
    </w:p>
    <w:p w14:paraId="5D2F883B" w14:textId="77777777" w:rsidR="00D13F21" w:rsidRDefault="00D13F21" w:rsidP="00D13F21">
      <w:pPr>
        <w:rPr>
          <w:color w:val="7F7F7F"/>
          <w:szCs w:val="22"/>
        </w:rPr>
      </w:pPr>
      <w:r w:rsidRPr="00D13F21">
        <w:rPr>
          <w:color w:val="7F7F7F"/>
          <w:szCs w:val="22"/>
        </w:rPr>
        <w:t xml:space="preserve">Name (Print): __________________________ </w:t>
      </w:r>
    </w:p>
    <w:p w14:paraId="68E64B53" w14:textId="77777777" w:rsidR="00D13F21" w:rsidRDefault="00D13F21" w:rsidP="00D13F21">
      <w:pPr>
        <w:rPr>
          <w:color w:val="7F7F7F"/>
          <w:szCs w:val="22"/>
        </w:rPr>
      </w:pPr>
    </w:p>
    <w:p w14:paraId="102DF2FC" w14:textId="77777777" w:rsidR="00D13F21" w:rsidRDefault="00D13F21" w:rsidP="00D13F21">
      <w:pPr>
        <w:rPr>
          <w:color w:val="7F7F7F"/>
          <w:szCs w:val="22"/>
        </w:rPr>
      </w:pPr>
      <w:r w:rsidRPr="00D13F21">
        <w:rPr>
          <w:color w:val="7F7F7F"/>
          <w:szCs w:val="22"/>
        </w:rPr>
        <w:t xml:space="preserve">Signature: _________________________ </w:t>
      </w:r>
    </w:p>
    <w:p w14:paraId="29B57EBD" w14:textId="77777777" w:rsidR="00D13F21" w:rsidRDefault="00D13F21" w:rsidP="00D13F21">
      <w:pPr>
        <w:rPr>
          <w:color w:val="7F7F7F"/>
          <w:szCs w:val="22"/>
        </w:rPr>
      </w:pPr>
    </w:p>
    <w:p w14:paraId="0E54080C" w14:textId="4DCF6DD6" w:rsidR="00D13F21" w:rsidRPr="00D13F21" w:rsidRDefault="00D13F21" w:rsidP="00D13F21">
      <w:pPr>
        <w:rPr>
          <w:color w:val="7F7F7F"/>
          <w:szCs w:val="22"/>
        </w:rPr>
      </w:pPr>
      <w:r w:rsidRPr="00D13F21">
        <w:rPr>
          <w:color w:val="7F7F7F"/>
          <w:szCs w:val="22"/>
        </w:rPr>
        <w:t>Date: _________________________</w:t>
      </w:r>
    </w:p>
    <w:p w14:paraId="0EC2FC79" w14:textId="77777777" w:rsidR="00D13F21" w:rsidRDefault="00D13F21" w:rsidP="00D13F21">
      <w:pPr>
        <w:rPr>
          <w:color w:val="7F7F7F"/>
          <w:szCs w:val="22"/>
        </w:rPr>
      </w:pPr>
    </w:p>
    <w:p w14:paraId="1B06AEFC" w14:textId="77777777" w:rsidR="00D13F21" w:rsidRDefault="00D13F21" w:rsidP="00D13F21">
      <w:pPr>
        <w:rPr>
          <w:color w:val="7F7F7F"/>
          <w:szCs w:val="22"/>
        </w:rPr>
      </w:pPr>
      <w:r w:rsidRPr="00D13F21">
        <w:rPr>
          <w:color w:val="7F7F7F"/>
          <w:szCs w:val="22"/>
        </w:rPr>
        <w:t xml:space="preserve">Name (Print): __________________________ </w:t>
      </w:r>
    </w:p>
    <w:p w14:paraId="76FD4018" w14:textId="77777777" w:rsidR="00D13F21" w:rsidRDefault="00D13F21" w:rsidP="00D13F21">
      <w:pPr>
        <w:rPr>
          <w:color w:val="7F7F7F"/>
          <w:szCs w:val="22"/>
        </w:rPr>
      </w:pPr>
    </w:p>
    <w:p w14:paraId="08F06950" w14:textId="77777777" w:rsidR="00D13F21" w:rsidRDefault="00D13F21" w:rsidP="00D13F21">
      <w:pPr>
        <w:rPr>
          <w:color w:val="7F7F7F"/>
          <w:szCs w:val="22"/>
        </w:rPr>
      </w:pPr>
      <w:r w:rsidRPr="00D13F21">
        <w:rPr>
          <w:color w:val="7F7F7F"/>
          <w:szCs w:val="22"/>
        </w:rPr>
        <w:t xml:space="preserve">Signature: _________________________ </w:t>
      </w:r>
    </w:p>
    <w:p w14:paraId="78BFC6F0" w14:textId="77777777" w:rsidR="00D13F21" w:rsidRDefault="00D13F21" w:rsidP="00D13F21">
      <w:pPr>
        <w:rPr>
          <w:color w:val="7F7F7F"/>
          <w:szCs w:val="22"/>
        </w:rPr>
      </w:pPr>
    </w:p>
    <w:p w14:paraId="48C57639" w14:textId="0A04E487" w:rsidR="00D13F21" w:rsidRPr="00D13F21" w:rsidRDefault="00D13F21" w:rsidP="00D13F21">
      <w:pPr>
        <w:rPr>
          <w:color w:val="7F7F7F"/>
          <w:szCs w:val="22"/>
        </w:rPr>
      </w:pPr>
      <w:r w:rsidRPr="00D13F21">
        <w:rPr>
          <w:color w:val="7F7F7F"/>
          <w:szCs w:val="22"/>
        </w:rPr>
        <w:t>Date: _________________________</w:t>
      </w:r>
    </w:p>
    <w:p w14:paraId="5D45D0E3" w14:textId="77777777" w:rsidR="009A0226" w:rsidRDefault="009A0226" w:rsidP="00D13F21">
      <w:pPr>
        <w:rPr>
          <w:color w:val="7F7F7F"/>
          <w:szCs w:val="22"/>
        </w:rPr>
      </w:pPr>
    </w:p>
    <w:p w14:paraId="688CFFD2" w14:textId="77777777" w:rsidR="009A0226" w:rsidRDefault="009A0226" w:rsidP="00D13F21">
      <w:pPr>
        <w:rPr>
          <w:color w:val="7F7F7F"/>
          <w:szCs w:val="22"/>
        </w:rPr>
      </w:pPr>
    </w:p>
    <w:p w14:paraId="5A553595" w14:textId="5A6B7C50" w:rsidR="00D13F21" w:rsidRDefault="00D13F21" w:rsidP="00D13F21">
      <w:pPr>
        <w:rPr>
          <w:color w:val="7F7F7F"/>
          <w:szCs w:val="22"/>
        </w:rPr>
      </w:pPr>
      <w:r w:rsidRPr="00D13F21">
        <w:rPr>
          <w:color w:val="7F7F7F"/>
          <w:szCs w:val="22"/>
        </w:rPr>
        <w:t>Note: This template is a general guideline. Specific requirements for quality improvement activities and audits will vary depending on the type and size of the medical aesthetic clinic and its location. Consult with quality improvement professionals for more detailed guidance and assistance.</w:t>
      </w:r>
    </w:p>
    <w:p w14:paraId="037BE90B" w14:textId="77777777" w:rsidR="009A0226" w:rsidRPr="00D13F21" w:rsidRDefault="009A0226" w:rsidP="00D13F21">
      <w:pPr>
        <w:rPr>
          <w:color w:val="7F7F7F"/>
          <w:szCs w:val="22"/>
        </w:rPr>
      </w:pPr>
    </w:p>
    <w:p w14:paraId="11F57CE8" w14:textId="76726775" w:rsidR="00D13F21" w:rsidRPr="00D13F21" w:rsidRDefault="00D13F21" w:rsidP="00D13F21">
      <w:pPr>
        <w:rPr>
          <w:color w:val="7F7F7F"/>
          <w:szCs w:val="22"/>
        </w:rPr>
      </w:pPr>
      <w:r w:rsidRPr="00D13F21">
        <w:rPr>
          <w:color w:val="7F7F7F"/>
          <w:szCs w:val="22"/>
        </w:rPr>
        <w:t>This QI program provides a structured framework for continuous improvement in medical aesthetic clinics. It promotes a culture of patient-</w:t>
      </w:r>
      <w:r w:rsidR="009A0226" w:rsidRPr="00D13F21">
        <w:rPr>
          <w:color w:val="7F7F7F"/>
          <w:szCs w:val="22"/>
        </w:rPr>
        <w:t>centred</w:t>
      </w:r>
      <w:r w:rsidRPr="00D13F21">
        <w:rPr>
          <w:color w:val="7F7F7F"/>
          <w:szCs w:val="22"/>
        </w:rPr>
        <w:t xml:space="preserve"> care, safety, and ongoing </w:t>
      </w:r>
      <w:r w:rsidR="009A0226">
        <w:rPr>
          <w:color w:val="7F7F7F"/>
          <w:szCs w:val="22"/>
        </w:rPr>
        <w:t>improvement and development</w:t>
      </w:r>
      <w:r w:rsidRPr="00D13F21">
        <w:rPr>
          <w:color w:val="7F7F7F"/>
          <w:szCs w:val="22"/>
        </w:rPr>
        <w:t xml:space="preserve"> of practice standards.</w:t>
      </w:r>
    </w:p>
    <w:p w14:paraId="30F1EFE0" w14:textId="77777777" w:rsidR="00D13F21" w:rsidRDefault="00D13F21" w:rsidP="000262DE">
      <w:pPr>
        <w:rPr>
          <w:b/>
          <w:color w:val="006393"/>
          <w:szCs w:val="22"/>
        </w:rPr>
      </w:pPr>
    </w:p>
    <w:p w14:paraId="3855F705" w14:textId="77777777" w:rsidR="00D13F21" w:rsidRDefault="00D13F21" w:rsidP="000262DE">
      <w:pPr>
        <w:rPr>
          <w:b/>
          <w:color w:val="006393"/>
          <w:szCs w:val="22"/>
        </w:rPr>
      </w:pPr>
    </w:p>
    <w:sectPr w:rsidR="00D13F21" w:rsidSect="000262DE">
      <w:headerReference w:type="default" r:id="rId9"/>
      <w:footerReference w:type="default" r:id="rId10"/>
      <w:pgSz w:w="12240" w:h="15840"/>
      <w:pgMar w:top="0" w:right="1440" w:bottom="1440" w:left="1440" w:header="720" w:footer="31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42751" w14:textId="77777777" w:rsidR="00AE4F14" w:rsidRDefault="00AE4F14" w:rsidP="005704D9">
      <w:pPr>
        <w:spacing w:line="240" w:lineRule="auto"/>
      </w:pPr>
      <w:r>
        <w:separator/>
      </w:r>
    </w:p>
  </w:endnote>
  <w:endnote w:type="continuationSeparator" w:id="0">
    <w:p w14:paraId="574B8B86" w14:textId="77777777" w:rsidR="00AE4F14" w:rsidRDefault="00AE4F14" w:rsidP="00570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color w:val="006393"/>
      </w:rPr>
      <w:id w:val="-399838317"/>
      <w:docPartObj>
        <w:docPartGallery w:val="Page Numbers (Bottom of Page)"/>
        <w:docPartUnique/>
      </w:docPartObj>
    </w:sdtPr>
    <w:sdtEndPr>
      <w:rPr>
        <w:noProof/>
      </w:rPr>
    </w:sdtEndPr>
    <w:sdtContent>
      <w:p w14:paraId="0DB57D4E" w14:textId="77777777" w:rsidR="002334A0" w:rsidRPr="005704D9" w:rsidRDefault="002334A0">
        <w:pPr>
          <w:pStyle w:val="Footer"/>
          <w:rPr>
            <w:b/>
            <w:color w:val="006393"/>
          </w:rPr>
        </w:pPr>
      </w:p>
      <w:p w14:paraId="0694E398" w14:textId="77777777" w:rsidR="002334A0" w:rsidRPr="005704D9" w:rsidRDefault="002334A0">
        <w:pPr>
          <w:pStyle w:val="Footer"/>
          <w:rPr>
            <w:b/>
            <w:color w:val="006393"/>
          </w:rPr>
        </w:pPr>
        <w:r w:rsidRPr="005704D9">
          <w:rPr>
            <w:b/>
            <w:color w:val="006393"/>
          </w:rPr>
          <w:fldChar w:fldCharType="begin"/>
        </w:r>
        <w:r w:rsidRPr="005704D9">
          <w:rPr>
            <w:b/>
            <w:color w:val="006393"/>
          </w:rPr>
          <w:instrText xml:space="preserve"> PAGE   \* MERGEFORMAT </w:instrText>
        </w:r>
        <w:r w:rsidRPr="005704D9">
          <w:rPr>
            <w:b/>
            <w:color w:val="006393"/>
          </w:rPr>
          <w:fldChar w:fldCharType="separate"/>
        </w:r>
        <w:r w:rsidR="00DC438D">
          <w:rPr>
            <w:b/>
            <w:noProof/>
            <w:color w:val="006393"/>
          </w:rPr>
          <w:t>10</w:t>
        </w:r>
        <w:r w:rsidRPr="005704D9">
          <w:rPr>
            <w:b/>
            <w:noProof/>
            <w:color w:val="006393"/>
          </w:rPr>
          <w:fldChar w:fldCharType="end"/>
        </w:r>
        <w:r w:rsidRPr="005704D9">
          <w:rPr>
            <w:b/>
            <w:noProof/>
            <w:color w:val="006393"/>
          </w:rPr>
          <w:tab/>
        </w:r>
        <w:r w:rsidRPr="005704D9">
          <w:rPr>
            <w:b/>
            <w:noProof/>
            <w:color w:val="006393"/>
          </w:rPr>
          <w:tab/>
        </w:r>
        <w:r>
          <w:rPr>
            <w:b/>
            <w:noProof/>
            <w:color w:val="006393"/>
          </w:rPr>
          <w:t xml:space="preserve">    </w:t>
        </w:r>
        <w:r w:rsidR="000761E3">
          <w:rPr>
            <w:b/>
            <w:noProof/>
            <w:color w:val="006393"/>
          </w:rPr>
          <w:t xml:space="preserve"> ©Save Face</w:t>
        </w:r>
      </w:p>
    </w:sdtContent>
  </w:sdt>
  <w:p w14:paraId="18EBF1EC" w14:textId="77777777" w:rsidR="002334A0" w:rsidRDefault="00233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BE99E" w14:textId="77777777" w:rsidR="00AE4F14" w:rsidRDefault="00AE4F14" w:rsidP="005704D9">
      <w:pPr>
        <w:spacing w:line="240" w:lineRule="auto"/>
      </w:pPr>
      <w:r>
        <w:separator/>
      </w:r>
    </w:p>
  </w:footnote>
  <w:footnote w:type="continuationSeparator" w:id="0">
    <w:p w14:paraId="214BD301" w14:textId="77777777" w:rsidR="00AE4F14" w:rsidRDefault="00AE4F14" w:rsidP="005704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DB74" w14:textId="77777777" w:rsidR="002334A0" w:rsidRDefault="002334A0">
    <w:pPr>
      <w:pStyle w:val="Header"/>
    </w:pPr>
    <w:r>
      <w:rPr>
        <w:rFonts w:ascii="Times New Roman" w:hAnsi="Times New Roman"/>
        <w:noProof/>
        <w:color w:val="auto"/>
        <w:sz w:val="24"/>
        <w:szCs w:val="24"/>
      </w:rPr>
      <w:drawing>
        <wp:anchor distT="36576" distB="36576" distL="36576" distR="36576" simplePos="0" relativeHeight="251659264" behindDoc="0" locked="0" layoutInCell="1" allowOverlap="1" wp14:anchorId="3F36F4AF" wp14:editId="3A55C520">
          <wp:simplePos x="0" y="0"/>
          <wp:positionH relativeFrom="column">
            <wp:posOffset>5677012</wp:posOffset>
          </wp:positionH>
          <wp:positionV relativeFrom="paragraph">
            <wp:posOffset>-301625</wp:posOffset>
          </wp:positionV>
          <wp:extent cx="943868" cy="5898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868" cy="58984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786C284" w14:textId="77777777" w:rsidR="002334A0" w:rsidRDefault="00233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36030"/>
    <w:multiLevelType w:val="multilevel"/>
    <w:tmpl w:val="9E3C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30170"/>
    <w:multiLevelType w:val="multilevel"/>
    <w:tmpl w:val="BF5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E61D8"/>
    <w:multiLevelType w:val="multilevel"/>
    <w:tmpl w:val="AA866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15983"/>
    <w:multiLevelType w:val="hybridMultilevel"/>
    <w:tmpl w:val="6646F93A"/>
    <w:lvl w:ilvl="0" w:tplc="8A42A27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77C96"/>
    <w:multiLevelType w:val="hybridMultilevel"/>
    <w:tmpl w:val="27740E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A16379"/>
    <w:multiLevelType w:val="hybridMultilevel"/>
    <w:tmpl w:val="E3A4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C332F"/>
    <w:multiLevelType w:val="hybridMultilevel"/>
    <w:tmpl w:val="841EE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E908A7"/>
    <w:multiLevelType w:val="hybridMultilevel"/>
    <w:tmpl w:val="2594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82CE3"/>
    <w:multiLevelType w:val="multilevel"/>
    <w:tmpl w:val="84784D9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650AB1"/>
    <w:multiLevelType w:val="hybridMultilevel"/>
    <w:tmpl w:val="48D6BAD0"/>
    <w:lvl w:ilvl="0" w:tplc="163E94D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E6F43"/>
    <w:multiLevelType w:val="hybridMultilevel"/>
    <w:tmpl w:val="226E4DE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A4306D"/>
    <w:multiLevelType w:val="multilevel"/>
    <w:tmpl w:val="E53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09684F"/>
    <w:multiLevelType w:val="hybridMultilevel"/>
    <w:tmpl w:val="F60CB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AA6CE8"/>
    <w:multiLevelType w:val="hybridMultilevel"/>
    <w:tmpl w:val="A37A19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64A22A0"/>
    <w:multiLevelType w:val="multilevel"/>
    <w:tmpl w:val="0F30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86E28"/>
    <w:multiLevelType w:val="multilevel"/>
    <w:tmpl w:val="8B7E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7B41F6"/>
    <w:multiLevelType w:val="hybridMultilevel"/>
    <w:tmpl w:val="80E0905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745C6"/>
    <w:multiLevelType w:val="hybridMultilevel"/>
    <w:tmpl w:val="BD5029D0"/>
    <w:lvl w:ilvl="0" w:tplc="3D6601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A617E4"/>
    <w:multiLevelType w:val="hybridMultilevel"/>
    <w:tmpl w:val="7F66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05FDA"/>
    <w:multiLevelType w:val="multilevel"/>
    <w:tmpl w:val="EFD6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686B6B"/>
    <w:multiLevelType w:val="hybridMultilevel"/>
    <w:tmpl w:val="4F443758"/>
    <w:lvl w:ilvl="0" w:tplc="8A42A27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3C1E24"/>
    <w:multiLevelType w:val="hybridMultilevel"/>
    <w:tmpl w:val="160C17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F34B10"/>
    <w:multiLevelType w:val="multilevel"/>
    <w:tmpl w:val="E7FC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35EAE"/>
    <w:multiLevelType w:val="hybridMultilevel"/>
    <w:tmpl w:val="E6D8A090"/>
    <w:lvl w:ilvl="0" w:tplc="163E94DC">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B864AD9"/>
    <w:multiLevelType w:val="multilevel"/>
    <w:tmpl w:val="46F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B80F9F"/>
    <w:multiLevelType w:val="multilevel"/>
    <w:tmpl w:val="E3D6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A395A"/>
    <w:multiLevelType w:val="multilevel"/>
    <w:tmpl w:val="DE5A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36563"/>
    <w:multiLevelType w:val="hybridMultilevel"/>
    <w:tmpl w:val="AB5A3598"/>
    <w:lvl w:ilvl="0" w:tplc="8A42A27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E44E9"/>
    <w:multiLevelType w:val="hybridMultilevel"/>
    <w:tmpl w:val="DB50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97D7A"/>
    <w:multiLevelType w:val="hybridMultilevel"/>
    <w:tmpl w:val="FCF2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70081"/>
    <w:multiLevelType w:val="hybridMultilevel"/>
    <w:tmpl w:val="32428EEE"/>
    <w:lvl w:ilvl="0" w:tplc="8A42A27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120056"/>
    <w:multiLevelType w:val="hybridMultilevel"/>
    <w:tmpl w:val="1888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3161C1"/>
    <w:multiLevelType w:val="hybridMultilevel"/>
    <w:tmpl w:val="E40EAEEE"/>
    <w:lvl w:ilvl="0" w:tplc="8A42A27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D5830"/>
    <w:multiLevelType w:val="hybridMultilevel"/>
    <w:tmpl w:val="0BEE212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B772CDF"/>
    <w:multiLevelType w:val="multilevel"/>
    <w:tmpl w:val="502E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60DB4"/>
    <w:multiLevelType w:val="multilevel"/>
    <w:tmpl w:val="EF8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284602"/>
    <w:multiLevelType w:val="hybridMultilevel"/>
    <w:tmpl w:val="D88ADB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8572C3E"/>
    <w:multiLevelType w:val="hybridMultilevel"/>
    <w:tmpl w:val="EA94C7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87C213D"/>
    <w:multiLevelType w:val="hybridMultilevel"/>
    <w:tmpl w:val="C46013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243383A"/>
    <w:multiLevelType w:val="multilevel"/>
    <w:tmpl w:val="73F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112FCA"/>
    <w:multiLevelType w:val="hybridMultilevel"/>
    <w:tmpl w:val="1EC49ACE"/>
    <w:lvl w:ilvl="0" w:tplc="8A42A27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13A0A"/>
    <w:multiLevelType w:val="hybridMultilevel"/>
    <w:tmpl w:val="78EA271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78B5D90"/>
    <w:multiLevelType w:val="multilevel"/>
    <w:tmpl w:val="4B6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77854"/>
    <w:multiLevelType w:val="hybridMultilevel"/>
    <w:tmpl w:val="999EBA9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EC643B8"/>
    <w:multiLevelType w:val="multilevel"/>
    <w:tmpl w:val="6DE6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320008">
    <w:abstractNumId w:val="17"/>
  </w:num>
  <w:num w:numId="2" w16cid:durableId="1585842024">
    <w:abstractNumId w:val="29"/>
  </w:num>
  <w:num w:numId="3" w16cid:durableId="1050835720">
    <w:abstractNumId w:val="7"/>
  </w:num>
  <w:num w:numId="4" w16cid:durableId="531960243">
    <w:abstractNumId w:val="18"/>
  </w:num>
  <w:num w:numId="5" w16cid:durableId="1859080190">
    <w:abstractNumId w:val="0"/>
  </w:num>
  <w:num w:numId="6" w16cid:durableId="733696506">
    <w:abstractNumId w:val="32"/>
  </w:num>
  <w:num w:numId="7" w16cid:durableId="1108086189">
    <w:abstractNumId w:val="5"/>
  </w:num>
  <w:num w:numId="8" w16cid:durableId="360857365">
    <w:abstractNumId w:val="6"/>
  </w:num>
  <w:num w:numId="9" w16cid:durableId="1014694468">
    <w:abstractNumId w:val="10"/>
  </w:num>
  <w:num w:numId="10" w16cid:durableId="130557171">
    <w:abstractNumId w:val="24"/>
  </w:num>
  <w:num w:numId="11" w16cid:durableId="309680055">
    <w:abstractNumId w:val="38"/>
  </w:num>
  <w:num w:numId="12" w16cid:durableId="1425422614">
    <w:abstractNumId w:val="30"/>
  </w:num>
  <w:num w:numId="13" w16cid:durableId="141240187">
    <w:abstractNumId w:val="19"/>
  </w:num>
  <w:num w:numId="14" w16cid:durableId="585650548">
    <w:abstractNumId w:val="42"/>
  </w:num>
  <w:num w:numId="15" w16cid:durableId="704408402">
    <w:abstractNumId w:val="14"/>
  </w:num>
  <w:num w:numId="16" w16cid:durableId="1860772589">
    <w:abstractNumId w:val="44"/>
  </w:num>
  <w:num w:numId="17" w16cid:durableId="1438867350">
    <w:abstractNumId w:val="34"/>
  </w:num>
  <w:num w:numId="18" w16cid:durableId="1538814342">
    <w:abstractNumId w:val="22"/>
  </w:num>
  <w:num w:numId="19" w16cid:durableId="1485850224">
    <w:abstractNumId w:val="37"/>
  </w:num>
  <w:num w:numId="20" w16cid:durableId="765420212">
    <w:abstractNumId w:val="39"/>
  </w:num>
  <w:num w:numId="21" w16cid:durableId="1516571698">
    <w:abstractNumId w:val="9"/>
  </w:num>
  <w:num w:numId="22" w16cid:durableId="1553691165">
    <w:abstractNumId w:val="11"/>
  </w:num>
  <w:num w:numId="23" w16cid:durableId="247690511">
    <w:abstractNumId w:val="13"/>
  </w:num>
  <w:num w:numId="24" w16cid:durableId="1274287013">
    <w:abstractNumId w:val="8"/>
  </w:num>
  <w:num w:numId="25" w16cid:durableId="440806626">
    <w:abstractNumId w:val="31"/>
  </w:num>
  <w:num w:numId="26" w16cid:durableId="1149129776">
    <w:abstractNumId w:val="21"/>
  </w:num>
  <w:num w:numId="27" w16cid:durableId="1552687391">
    <w:abstractNumId w:val="33"/>
  </w:num>
  <w:num w:numId="28" w16cid:durableId="1815951797">
    <w:abstractNumId w:val="4"/>
  </w:num>
  <w:num w:numId="29" w16cid:durableId="2120488419">
    <w:abstractNumId w:val="28"/>
  </w:num>
  <w:num w:numId="30" w16cid:durableId="1957103967">
    <w:abstractNumId w:val="41"/>
  </w:num>
  <w:num w:numId="31" w16cid:durableId="749233036">
    <w:abstractNumId w:val="26"/>
  </w:num>
  <w:num w:numId="32" w16cid:durableId="987200693">
    <w:abstractNumId w:val="20"/>
  </w:num>
  <w:num w:numId="33" w16cid:durableId="1246917339">
    <w:abstractNumId w:val="3"/>
  </w:num>
  <w:num w:numId="34" w16cid:durableId="525018398">
    <w:abstractNumId w:val="12"/>
  </w:num>
  <w:num w:numId="35" w16cid:durableId="986203356">
    <w:abstractNumId w:val="25"/>
  </w:num>
  <w:num w:numId="36" w16cid:durableId="663164845">
    <w:abstractNumId w:val="35"/>
  </w:num>
  <w:num w:numId="37" w16cid:durableId="1193804697">
    <w:abstractNumId w:val="43"/>
  </w:num>
  <w:num w:numId="38" w16cid:durableId="1374959749">
    <w:abstractNumId w:val="23"/>
  </w:num>
  <w:num w:numId="39" w16cid:durableId="1280648516">
    <w:abstractNumId w:val="1"/>
  </w:num>
  <w:num w:numId="40" w16cid:durableId="550270896">
    <w:abstractNumId w:val="16"/>
  </w:num>
  <w:num w:numId="41" w16cid:durableId="858156653">
    <w:abstractNumId w:val="45"/>
  </w:num>
  <w:num w:numId="42" w16cid:durableId="1356541669">
    <w:abstractNumId w:val="15"/>
  </w:num>
  <w:num w:numId="43" w16cid:durableId="943226634">
    <w:abstractNumId w:val="27"/>
  </w:num>
  <w:num w:numId="44" w16cid:durableId="287975883">
    <w:abstractNumId w:val="2"/>
  </w:num>
  <w:num w:numId="45" w16cid:durableId="1593661481">
    <w:abstractNumId w:val="40"/>
  </w:num>
  <w:num w:numId="46" w16cid:durableId="41517472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68"/>
    <w:rsid w:val="0001202D"/>
    <w:rsid w:val="000262DE"/>
    <w:rsid w:val="000761E3"/>
    <w:rsid w:val="00093E3B"/>
    <w:rsid w:val="000A1E6E"/>
    <w:rsid w:val="000D5BE2"/>
    <w:rsid w:val="000E4268"/>
    <w:rsid w:val="001506A3"/>
    <w:rsid w:val="00152895"/>
    <w:rsid w:val="00156DA5"/>
    <w:rsid w:val="001A2958"/>
    <w:rsid w:val="001B75B5"/>
    <w:rsid w:val="002265F8"/>
    <w:rsid w:val="00231128"/>
    <w:rsid w:val="002334A0"/>
    <w:rsid w:val="002D2CE4"/>
    <w:rsid w:val="00303AA5"/>
    <w:rsid w:val="003074AE"/>
    <w:rsid w:val="003D15EE"/>
    <w:rsid w:val="004100C0"/>
    <w:rsid w:val="00426E45"/>
    <w:rsid w:val="0044217C"/>
    <w:rsid w:val="004A0EEB"/>
    <w:rsid w:val="004C4F6A"/>
    <w:rsid w:val="005139C5"/>
    <w:rsid w:val="005152CB"/>
    <w:rsid w:val="005704D9"/>
    <w:rsid w:val="005A7480"/>
    <w:rsid w:val="00603DBD"/>
    <w:rsid w:val="00605F76"/>
    <w:rsid w:val="00625CCF"/>
    <w:rsid w:val="0067482F"/>
    <w:rsid w:val="006F07A3"/>
    <w:rsid w:val="0077781E"/>
    <w:rsid w:val="00786105"/>
    <w:rsid w:val="007B2E5D"/>
    <w:rsid w:val="00860A6F"/>
    <w:rsid w:val="00957752"/>
    <w:rsid w:val="00975896"/>
    <w:rsid w:val="00994638"/>
    <w:rsid w:val="009A0226"/>
    <w:rsid w:val="00A01265"/>
    <w:rsid w:val="00A14A01"/>
    <w:rsid w:val="00A2275C"/>
    <w:rsid w:val="00AC0EFA"/>
    <w:rsid w:val="00AE4F14"/>
    <w:rsid w:val="00AF34E3"/>
    <w:rsid w:val="00AF74FA"/>
    <w:rsid w:val="00B05DA6"/>
    <w:rsid w:val="00B074B9"/>
    <w:rsid w:val="00BD0923"/>
    <w:rsid w:val="00BF1CE8"/>
    <w:rsid w:val="00C26DC0"/>
    <w:rsid w:val="00C3696B"/>
    <w:rsid w:val="00C50D73"/>
    <w:rsid w:val="00C51285"/>
    <w:rsid w:val="00C57289"/>
    <w:rsid w:val="00C65448"/>
    <w:rsid w:val="00CB09CE"/>
    <w:rsid w:val="00CB2477"/>
    <w:rsid w:val="00D13F21"/>
    <w:rsid w:val="00D34DBE"/>
    <w:rsid w:val="00D61CE5"/>
    <w:rsid w:val="00DC438D"/>
    <w:rsid w:val="00DC4624"/>
    <w:rsid w:val="00DE431A"/>
    <w:rsid w:val="00DF4B65"/>
    <w:rsid w:val="00E02E39"/>
    <w:rsid w:val="00E06A3B"/>
    <w:rsid w:val="00E23E8F"/>
    <w:rsid w:val="00E52017"/>
    <w:rsid w:val="00E97132"/>
    <w:rsid w:val="00EF3C7A"/>
    <w:rsid w:val="00FB7E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317695"/>
  <w15:docId w15:val="{499A0D6A-E66D-4B2A-97A8-A1FF3C9D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8">
    <w:name w:val="heading 8"/>
    <w:basedOn w:val="Normal"/>
    <w:next w:val="Normal"/>
    <w:link w:val="Heading8Char"/>
    <w:uiPriority w:val="9"/>
    <w:semiHidden/>
    <w:unhideWhenUsed/>
    <w:qFormat/>
    <w:rsid w:val="00DC46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C46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5704D9"/>
    <w:pPr>
      <w:tabs>
        <w:tab w:val="center" w:pos="4513"/>
        <w:tab w:val="right" w:pos="9026"/>
      </w:tabs>
      <w:spacing w:line="240" w:lineRule="auto"/>
    </w:pPr>
  </w:style>
  <w:style w:type="character" w:customStyle="1" w:styleId="HeaderChar">
    <w:name w:val="Header Char"/>
    <w:basedOn w:val="DefaultParagraphFont"/>
    <w:link w:val="Header"/>
    <w:uiPriority w:val="99"/>
    <w:rsid w:val="005704D9"/>
  </w:style>
  <w:style w:type="paragraph" w:styleId="Footer">
    <w:name w:val="footer"/>
    <w:basedOn w:val="Normal"/>
    <w:link w:val="FooterChar"/>
    <w:uiPriority w:val="99"/>
    <w:unhideWhenUsed/>
    <w:rsid w:val="005704D9"/>
    <w:pPr>
      <w:tabs>
        <w:tab w:val="center" w:pos="4513"/>
        <w:tab w:val="right" w:pos="9026"/>
      </w:tabs>
      <w:spacing w:line="240" w:lineRule="auto"/>
    </w:pPr>
  </w:style>
  <w:style w:type="character" w:customStyle="1" w:styleId="FooterChar">
    <w:name w:val="Footer Char"/>
    <w:basedOn w:val="DefaultParagraphFont"/>
    <w:link w:val="Footer"/>
    <w:uiPriority w:val="99"/>
    <w:rsid w:val="005704D9"/>
  </w:style>
  <w:style w:type="paragraph" w:styleId="ListParagraph">
    <w:name w:val="List Paragraph"/>
    <w:basedOn w:val="Normal"/>
    <w:uiPriority w:val="34"/>
    <w:qFormat/>
    <w:rsid w:val="003D15EE"/>
    <w:pPr>
      <w:ind w:left="720"/>
      <w:contextualSpacing/>
    </w:pPr>
  </w:style>
  <w:style w:type="character" w:customStyle="1" w:styleId="Heading8Char">
    <w:name w:val="Heading 8 Char"/>
    <w:basedOn w:val="DefaultParagraphFont"/>
    <w:link w:val="Heading8"/>
    <w:uiPriority w:val="9"/>
    <w:semiHidden/>
    <w:rsid w:val="00DC462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C4624"/>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DC4624"/>
    <w:pPr>
      <w:spacing w:line="240" w:lineRule="auto"/>
      <w:jc w:val="both"/>
    </w:pPr>
    <w:rPr>
      <w:rFonts w:eastAsia="Times New Roman" w:cs="Times New Roman"/>
      <w:color w:val="800000"/>
      <w:sz w:val="24"/>
      <w:lang w:eastAsia="en-US"/>
    </w:rPr>
  </w:style>
  <w:style w:type="character" w:customStyle="1" w:styleId="BodyText2Char">
    <w:name w:val="Body Text 2 Char"/>
    <w:basedOn w:val="DefaultParagraphFont"/>
    <w:link w:val="BodyText2"/>
    <w:semiHidden/>
    <w:rsid w:val="00DC4624"/>
    <w:rPr>
      <w:rFonts w:eastAsia="Times New Roman" w:cs="Times New Roman"/>
      <w:color w:val="800000"/>
      <w:sz w:val="24"/>
      <w:lang w:eastAsia="en-US"/>
    </w:rPr>
  </w:style>
  <w:style w:type="paragraph" w:styleId="BodyText3">
    <w:name w:val="Body Text 3"/>
    <w:basedOn w:val="Normal"/>
    <w:link w:val="BodyText3Char"/>
    <w:semiHidden/>
    <w:rsid w:val="00DC4624"/>
    <w:pPr>
      <w:spacing w:line="240" w:lineRule="auto"/>
      <w:jc w:val="both"/>
    </w:pPr>
    <w:rPr>
      <w:rFonts w:eastAsia="Times New Roman" w:cs="Times New Roman"/>
      <w:color w:val="auto"/>
      <w:lang w:eastAsia="en-US"/>
    </w:rPr>
  </w:style>
  <w:style w:type="character" w:customStyle="1" w:styleId="BodyText3Char">
    <w:name w:val="Body Text 3 Char"/>
    <w:basedOn w:val="DefaultParagraphFont"/>
    <w:link w:val="BodyText3"/>
    <w:semiHidden/>
    <w:rsid w:val="00DC4624"/>
    <w:rPr>
      <w:rFonts w:eastAsia="Times New Roman" w:cs="Times New Roman"/>
      <w:color w:val="auto"/>
      <w:lang w:eastAsia="en-US"/>
    </w:rPr>
  </w:style>
  <w:style w:type="paragraph" w:styleId="BodyTextIndent3">
    <w:name w:val="Body Text Indent 3"/>
    <w:basedOn w:val="Normal"/>
    <w:link w:val="BodyTextIndent3Char"/>
    <w:semiHidden/>
    <w:rsid w:val="00DC4624"/>
    <w:pPr>
      <w:spacing w:line="240" w:lineRule="auto"/>
      <w:ind w:left="770" w:hanging="770"/>
      <w:jc w:val="both"/>
    </w:pPr>
    <w:rPr>
      <w:rFonts w:eastAsia="Times New Roman" w:cs="Times New Roman"/>
      <w:color w:val="800000"/>
      <w:sz w:val="24"/>
      <w:lang w:eastAsia="en-US"/>
    </w:rPr>
  </w:style>
  <w:style w:type="character" w:customStyle="1" w:styleId="BodyTextIndent3Char">
    <w:name w:val="Body Text Indent 3 Char"/>
    <w:basedOn w:val="DefaultParagraphFont"/>
    <w:link w:val="BodyTextIndent3"/>
    <w:semiHidden/>
    <w:rsid w:val="00DC4624"/>
    <w:rPr>
      <w:rFonts w:eastAsia="Times New Roman" w:cs="Times New Roman"/>
      <w:color w:val="800000"/>
      <w:sz w:val="24"/>
      <w:lang w:eastAsia="en-US"/>
    </w:rPr>
  </w:style>
  <w:style w:type="paragraph" w:styleId="NoSpacing">
    <w:name w:val="No Spacing"/>
    <w:uiPriority w:val="1"/>
    <w:qFormat/>
    <w:rsid w:val="000262DE"/>
    <w:pPr>
      <w:spacing w:line="240" w:lineRule="auto"/>
    </w:pPr>
    <w:rPr>
      <w:rFonts w:eastAsiaTheme="minorHAnsi" w:cstheme="minorBidi"/>
      <w:color w:val="auto"/>
      <w:kern w:val="2"/>
      <w:sz w:val="24"/>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7710">
      <w:bodyDiv w:val="1"/>
      <w:marLeft w:val="0"/>
      <w:marRight w:val="0"/>
      <w:marTop w:val="0"/>
      <w:marBottom w:val="0"/>
      <w:divBdr>
        <w:top w:val="none" w:sz="0" w:space="0" w:color="auto"/>
        <w:left w:val="none" w:sz="0" w:space="0" w:color="auto"/>
        <w:bottom w:val="none" w:sz="0" w:space="0" w:color="auto"/>
        <w:right w:val="none" w:sz="0" w:space="0" w:color="auto"/>
      </w:divBdr>
    </w:div>
    <w:div w:id="29383676">
      <w:bodyDiv w:val="1"/>
      <w:marLeft w:val="0"/>
      <w:marRight w:val="0"/>
      <w:marTop w:val="0"/>
      <w:marBottom w:val="0"/>
      <w:divBdr>
        <w:top w:val="none" w:sz="0" w:space="0" w:color="auto"/>
        <w:left w:val="none" w:sz="0" w:space="0" w:color="auto"/>
        <w:bottom w:val="none" w:sz="0" w:space="0" w:color="auto"/>
        <w:right w:val="none" w:sz="0" w:space="0" w:color="auto"/>
      </w:divBdr>
    </w:div>
    <w:div w:id="104008184">
      <w:bodyDiv w:val="1"/>
      <w:marLeft w:val="0"/>
      <w:marRight w:val="0"/>
      <w:marTop w:val="0"/>
      <w:marBottom w:val="0"/>
      <w:divBdr>
        <w:top w:val="none" w:sz="0" w:space="0" w:color="auto"/>
        <w:left w:val="none" w:sz="0" w:space="0" w:color="auto"/>
        <w:bottom w:val="none" w:sz="0" w:space="0" w:color="auto"/>
        <w:right w:val="none" w:sz="0" w:space="0" w:color="auto"/>
      </w:divBdr>
    </w:div>
    <w:div w:id="133719240">
      <w:bodyDiv w:val="1"/>
      <w:marLeft w:val="0"/>
      <w:marRight w:val="0"/>
      <w:marTop w:val="0"/>
      <w:marBottom w:val="0"/>
      <w:divBdr>
        <w:top w:val="none" w:sz="0" w:space="0" w:color="auto"/>
        <w:left w:val="none" w:sz="0" w:space="0" w:color="auto"/>
        <w:bottom w:val="none" w:sz="0" w:space="0" w:color="auto"/>
        <w:right w:val="none" w:sz="0" w:space="0" w:color="auto"/>
      </w:divBdr>
    </w:div>
    <w:div w:id="177621936">
      <w:bodyDiv w:val="1"/>
      <w:marLeft w:val="0"/>
      <w:marRight w:val="0"/>
      <w:marTop w:val="0"/>
      <w:marBottom w:val="0"/>
      <w:divBdr>
        <w:top w:val="none" w:sz="0" w:space="0" w:color="auto"/>
        <w:left w:val="none" w:sz="0" w:space="0" w:color="auto"/>
        <w:bottom w:val="none" w:sz="0" w:space="0" w:color="auto"/>
        <w:right w:val="none" w:sz="0" w:space="0" w:color="auto"/>
      </w:divBdr>
    </w:div>
    <w:div w:id="189732065">
      <w:bodyDiv w:val="1"/>
      <w:marLeft w:val="0"/>
      <w:marRight w:val="0"/>
      <w:marTop w:val="0"/>
      <w:marBottom w:val="0"/>
      <w:divBdr>
        <w:top w:val="none" w:sz="0" w:space="0" w:color="auto"/>
        <w:left w:val="none" w:sz="0" w:space="0" w:color="auto"/>
        <w:bottom w:val="none" w:sz="0" w:space="0" w:color="auto"/>
        <w:right w:val="none" w:sz="0" w:space="0" w:color="auto"/>
      </w:divBdr>
    </w:div>
    <w:div w:id="221718694">
      <w:bodyDiv w:val="1"/>
      <w:marLeft w:val="0"/>
      <w:marRight w:val="0"/>
      <w:marTop w:val="0"/>
      <w:marBottom w:val="0"/>
      <w:divBdr>
        <w:top w:val="none" w:sz="0" w:space="0" w:color="auto"/>
        <w:left w:val="none" w:sz="0" w:space="0" w:color="auto"/>
        <w:bottom w:val="none" w:sz="0" w:space="0" w:color="auto"/>
        <w:right w:val="none" w:sz="0" w:space="0" w:color="auto"/>
      </w:divBdr>
    </w:div>
    <w:div w:id="273295317">
      <w:bodyDiv w:val="1"/>
      <w:marLeft w:val="0"/>
      <w:marRight w:val="0"/>
      <w:marTop w:val="0"/>
      <w:marBottom w:val="0"/>
      <w:divBdr>
        <w:top w:val="none" w:sz="0" w:space="0" w:color="auto"/>
        <w:left w:val="none" w:sz="0" w:space="0" w:color="auto"/>
        <w:bottom w:val="none" w:sz="0" w:space="0" w:color="auto"/>
        <w:right w:val="none" w:sz="0" w:space="0" w:color="auto"/>
      </w:divBdr>
    </w:div>
    <w:div w:id="334458873">
      <w:bodyDiv w:val="1"/>
      <w:marLeft w:val="0"/>
      <w:marRight w:val="0"/>
      <w:marTop w:val="0"/>
      <w:marBottom w:val="0"/>
      <w:divBdr>
        <w:top w:val="none" w:sz="0" w:space="0" w:color="auto"/>
        <w:left w:val="none" w:sz="0" w:space="0" w:color="auto"/>
        <w:bottom w:val="none" w:sz="0" w:space="0" w:color="auto"/>
        <w:right w:val="none" w:sz="0" w:space="0" w:color="auto"/>
      </w:divBdr>
    </w:div>
    <w:div w:id="376971832">
      <w:bodyDiv w:val="1"/>
      <w:marLeft w:val="0"/>
      <w:marRight w:val="0"/>
      <w:marTop w:val="0"/>
      <w:marBottom w:val="0"/>
      <w:divBdr>
        <w:top w:val="none" w:sz="0" w:space="0" w:color="auto"/>
        <w:left w:val="none" w:sz="0" w:space="0" w:color="auto"/>
        <w:bottom w:val="none" w:sz="0" w:space="0" w:color="auto"/>
        <w:right w:val="none" w:sz="0" w:space="0" w:color="auto"/>
      </w:divBdr>
    </w:div>
    <w:div w:id="633102506">
      <w:bodyDiv w:val="1"/>
      <w:marLeft w:val="0"/>
      <w:marRight w:val="0"/>
      <w:marTop w:val="0"/>
      <w:marBottom w:val="0"/>
      <w:divBdr>
        <w:top w:val="none" w:sz="0" w:space="0" w:color="auto"/>
        <w:left w:val="none" w:sz="0" w:space="0" w:color="auto"/>
        <w:bottom w:val="none" w:sz="0" w:space="0" w:color="auto"/>
        <w:right w:val="none" w:sz="0" w:space="0" w:color="auto"/>
      </w:divBdr>
    </w:div>
    <w:div w:id="805389431">
      <w:bodyDiv w:val="1"/>
      <w:marLeft w:val="0"/>
      <w:marRight w:val="0"/>
      <w:marTop w:val="0"/>
      <w:marBottom w:val="0"/>
      <w:divBdr>
        <w:top w:val="none" w:sz="0" w:space="0" w:color="auto"/>
        <w:left w:val="none" w:sz="0" w:space="0" w:color="auto"/>
        <w:bottom w:val="none" w:sz="0" w:space="0" w:color="auto"/>
        <w:right w:val="none" w:sz="0" w:space="0" w:color="auto"/>
      </w:divBdr>
      <w:divsChild>
        <w:div w:id="439881882">
          <w:marLeft w:val="0"/>
          <w:marRight w:val="0"/>
          <w:marTop w:val="0"/>
          <w:marBottom w:val="0"/>
          <w:divBdr>
            <w:top w:val="none" w:sz="0" w:space="0" w:color="auto"/>
            <w:left w:val="none" w:sz="0" w:space="0" w:color="auto"/>
            <w:bottom w:val="none" w:sz="0" w:space="0" w:color="auto"/>
            <w:right w:val="none" w:sz="0" w:space="0" w:color="auto"/>
          </w:divBdr>
          <w:divsChild>
            <w:div w:id="1328827244">
              <w:marLeft w:val="0"/>
              <w:marRight w:val="0"/>
              <w:marTop w:val="0"/>
              <w:marBottom w:val="0"/>
              <w:divBdr>
                <w:top w:val="none" w:sz="0" w:space="0" w:color="auto"/>
                <w:left w:val="none" w:sz="0" w:space="0" w:color="auto"/>
                <w:bottom w:val="none" w:sz="0" w:space="0" w:color="auto"/>
                <w:right w:val="none" w:sz="0" w:space="0" w:color="auto"/>
              </w:divBdr>
              <w:divsChild>
                <w:div w:id="2510468">
                  <w:marLeft w:val="0"/>
                  <w:marRight w:val="0"/>
                  <w:marTop w:val="0"/>
                  <w:marBottom w:val="0"/>
                  <w:divBdr>
                    <w:top w:val="none" w:sz="0" w:space="0" w:color="auto"/>
                    <w:left w:val="none" w:sz="0" w:space="0" w:color="auto"/>
                    <w:bottom w:val="none" w:sz="0" w:space="0" w:color="auto"/>
                    <w:right w:val="none" w:sz="0" w:space="0" w:color="auto"/>
                  </w:divBdr>
                  <w:divsChild>
                    <w:div w:id="52240643">
                      <w:marLeft w:val="0"/>
                      <w:marRight w:val="0"/>
                      <w:marTop w:val="0"/>
                      <w:marBottom w:val="0"/>
                      <w:divBdr>
                        <w:top w:val="none" w:sz="0" w:space="0" w:color="auto"/>
                        <w:left w:val="none" w:sz="0" w:space="0" w:color="auto"/>
                        <w:bottom w:val="none" w:sz="0" w:space="0" w:color="auto"/>
                        <w:right w:val="none" w:sz="0" w:space="0" w:color="auto"/>
                      </w:divBdr>
                      <w:divsChild>
                        <w:div w:id="1755008039">
                          <w:marLeft w:val="0"/>
                          <w:marRight w:val="0"/>
                          <w:marTop w:val="0"/>
                          <w:marBottom w:val="0"/>
                          <w:divBdr>
                            <w:top w:val="none" w:sz="0" w:space="0" w:color="auto"/>
                            <w:left w:val="none" w:sz="0" w:space="0" w:color="auto"/>
                            <w:bottom w:val="none" w:sz="0" w:space="0" w:color="auto"/>
                            <w:right w:val="none" w:sz="0" w:space="0" w:color="auto"/>
                          </w:divBdr>
                          <w:divsChild>
                            <w:div w:id="1614289237">
                              <w:marLeft w:val="0"/>
                              <w:marRight w:val="0"/>
                              <w:marTop w:val="0"/>
                              <w:marBottom w:val="0"/>
                              <w:divBdr>
                                <w:top w:val="none" w:sz="0" w:space="0" w:color="auto"/>
                                <w:left w:val="none" w:sz="0" w:space="0" w:color="auto"/>
                                <w:bottom w:val="none" w:sz="0" w:space="0" w:color="auto"/>
                                <w:right w:val="none" w:sz="0" w:space="0" w:color="auto"/>
                              </w:divBdr>
                              <w:divsChild>
                                <w:div w:id="268390251">
                                  <w:marLeft w:val="0"/>
                                  <w:marRight w:val="0"/>
                                  <w:marTop w:val="0"/>
                                  <w:marBottom w:val="0"/>
                                  <w:divBdr>
                                    <w:top w:val="none" w:sz="0" w:space="0" w:color="auto"/>
                                    <w:left w:val="none" w:sz="0" w:space="0" w:color="auto"/>
                                    <w:bottom w:val="none" w:sz="0" w:space="0" w:color="auto"/>
                                    <w:right w:val="none" w:sz="0" w:space="0" w:color="auto"/>
                                  </w:divBdr>
                                  <w:divsChild>
                                    <w:div w:id="7937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548198">
          <w:marLeft w:val="0"/>
          <w:marRight w:val="0"/>
          <w:marTop w:val="0"/>
          <w:marBottom w:val="0"/>
          <w:divBdr>
            <w:top w:val="none" w:sz="0" w:space="0" w:color="auto"/>
            <w:left w:val="none" w:sz="0" w:space="0" w:color="auto"/>
            <w:bottom w:val="none" w:sz="0" w:space="0" w:color="auto"/>
            <w:right w:val="none" w:sz="0" w:space="0" w:color="auto"/>
          </w:divBdr>
          <w:divsChild>
            <w:div w:id="696543169">
              <w:marLeft w:val="0"/>
              <w:marRight w:val="0"/>
              <w:marTop w:val="0"/>
              <w:marBottom w:val="0"/>
              <w:divBdr>
                <w:top w:val="none" w:sz="0" w:space="0" w:color="auto"/>
                <w:left w:val="none" w:sz="0" w:space="0" w:color="auto"/>
                <w:bottom w:val="none" w:sz="0" w:space="0" w:color="auto"/>
                <w:right w:val="none" w:sz="0" w:space="0" w:color="auto"/>
              </w:divBdr>
              <w:divsChild>
                <w:div w:id="1901624933">
                  <w:marLeft w:val="0"/>
                  <w:marRight w:val="0"/>
                  <w:marTop w:val="0"/>
                  <w:marBottom w:val="0"/>
                  <w:divBdr>
                    <w:top w:val="none" w:sz="0" w:space="0" w:color="auto"/>
                    <w:left w:val="none" w:sz="0" w:space="0" w:color="auto"/>
                    <w:bottom w:val="none" w:sz="0" w:space="0" w:color="auto"/>
                    <w:right w:val="none" w:sz="0" w:space="0" w:color="auto"/>
                  </w:divBdr>
                </w:div>
                <w:div w:id="493955940">
                  <w:marLeft w:val="0"/>
                  <w:marRight w:val="0"/>
                  <w:marTop w:val="0"/>
                  <w:marBottom w:val="0"/>
                  <w:divBdr>
                    <w:top w:val="none" w:sz="0" w:space="0" w:color="auto"/>
                    <w:left w:val="none" w:sz="0" w:space="0" w:color="auto"/>
                    <w:bottom w:val="none" w:sz="0" w:space="0" w:color="auto"/>
                    <w:right w:val="none" w:sz="0" w:space="0" w:color="auto"/>
                  </w:divBdr>
                  <w:divsChild>
                    <w:div w:id="705835082">
                      <w:marLeft w:val="0"/>
                      <w:marRight w:val="0"/>
                      <w:marTop w:val="0"/>
                      <w:marBottom w:val="0"/>
                      <w:divBdr>
                        <w:top w:val="none" w:sz="0" w:space="0" w:color="auto"/>
                        <w:left w:val="none" w:sz="0" w:space="0" w:color="auto"/>
                        <w:bottom w:val="none" w:sz="0" w:space="0" w:color="auto"/>
                        <w:right w:val="none" w:sz="0" w:space="0" w:color="auto"/>
                      </w:divBdr>
                      <w:divsChild>
                        <w:div w:id="1796750948">
                          <w:marLeft w:val="0"/>
                          <w:marRight w:val="0"/>
                          <w:marTop w:val="0"/>
                          <w:marBottom w:val="0"/>
                          <w:divBdr>
                            <w:top w:val="none" w:sz="0" w:space="0" w:color="auto"/>
                            <w:left w:val="none" w:sz="0" w:space="0" w:color="auto"/>
                            <w:bottom w:val="none" w:sz="0" w:space="0" w:color="auto"/>
                            <w:right w:val="none" w:sz="0" w:space="0" w:color="auto"/>
                          </w:divBdr>
                          <w:divsChild>
                            <w:div w:id="85228806">
                              <w:marLeft w:val="0"/>
                              <w:marRight w:val="0"/>
                              <w:marTop w:val="0"/>
                              <w:marBottom w:val="0"/>
                              <w:divBdr>
                                <w:top w:val="none" w:sz="0" w:space="0" w:color="auto"/>
                                <w:left w:val="none" w:sz="0" w:space="0" w:color="auto"/>
                                <w:bottom w:val="none" w:sz="0" w:space="0" w:color="auto"/>
                                <w:right w:val="none" w:sz="0" w:space="0" w:color="auto"/>
                              </w:divBdr>
                              <w:divsChild>
                                <w:div w:id="705643505">
                                  <w:marLeft w:val="0"/>
                                  <w:marRight w:val="0"/>
                                  <w:marTop w:val="0"/>
                                  <w:marBottom w:val="0"/>
                                  <w:divBdr>
                                    <w:top w:val="none" w:sz="0" w:space="0" w:color="auto"/>
                                    <w:left w:val="none" w:sz="0" w:space="0" w:color="auto"/>
                                    <w:bottom w:val="none" w:sz="0" w:space="0" w:color="auto"/>
                                    <w:right w:val="none" w:sz="0" w:space="0" w:color="auto"/>
                                  </w:divBdr>
                                  <w:divsChild>
                                    <w:div w:id="764962541">
                                      <w:marLeft w:val="0"/>
                                      <w:marRight w:val="0"/>
                                      <w:marTop w:val="0"/>
                                      <w:marBottom w:val="0"/>
                                      <w:divBdr>
                                        <w:top w:val="none" w:sz="0" w:space="0" w:color="auto"/>
                                        <w:left w:val="none" w:sz="0" w:space="0" w:color="auto"/>
                                        <w:bottom w:val="none" w:sz="0" w:space="0" w:color="auto"/>
                                        <w:right w:val="none" w:sz="0" w:space="0" w:color="auto"/>
                                      </w:divBdr>
                                      <w:divsChild>
                                        <w:div w:id="523136049">
                                          <w:marLeft w:val="0"/>
                                          <w:marRight w:val="0"/>
                                          <w:marTop w:val="0"/>
                                          <w:marBottom w:val="0"/>
                                          <w:divBdr>
                                            <w:top w:val="none" w:sz="0" w:space="0" w:color="auto"/>
                                            <w:left w:val="none" w:sz="0" w:space="0" w:color="auto"/>
                                            <w:bottom w:val="none" w:sz="0" w:space="0" w:color="auto"/>
                                            <w:right w:val="none" w:sz="0" w:space="0" w:color="auto"/>
                                          </w:divBdr>
                                          <w:divsChild>
                                            <w:div w:id="1528644056">
                                              <w:marLeft w:val="0"/>
                                              <w:marRight w:val="0"/>
                                              <w:marTop w:val="0"/>
                                              <w:marBottom w:val="0"/>
                                              <w:divBdr>
                                                <w:top w:val="none" w:sz="0" w:space="0" w:color="auto"/>
                                                <w:left w:val="none" w:sz="0" w:space="0" w:color="auto"/>
                                                <w:bottom w:val="none" w:sz="0" w:space="0" w:color="auto"/>
                                                <w:right w:val="none" w:sz="0" w:space="0" w:color="auto"/>
                                              </w:divBdr>
                                              <w:divsChild>
                                                <w:div w:id="1496996159">
                                                  <w:marLeft w:val="0"/>
                                                  <w:marRight w:val="0"/>
                                                  <w:marTop w:val="0"/>
                                                  <w:marBottom w:val="0"/>
                                                  <w:divBdr>
                                                    <w:top w:val="none" w:sz="0" w:space="0" w:color="auto"/>
                                                    <w:left w:val="none" w:sz="0" w:space="0" w:color="auto"/>
                                                    <w:bottom w:val="none" w:sz="0" w:space="0" w:color="auto"/>
                                                    <w:right w:val="none" w:sz="0" w:space="0" w:color="auto"/>
                                                  </w:divBdr>
                                                  <w:divsChild>
                                                    <w:div w:id="501506617">
                                                      <w:marLeft w:val="0"/>
                                                      <w:marRight w:val="0"/>
                                                      <w:marTop w:val="0"/>
                                                      <w:marBottom w:val="0"/>
                                                      <w:divBdr>
                                                        <w:top w:val="none" w:sz="0" w:space="0" w:color="auto"/>
                                                        <w:left w:val="none" w:sz="0" w:space="0" w:color="auto"/>
                                                        <w:bottom w:val="none" w:sz="0" w:space="0" w:color="auto"/>
                                                        <w:right w:val="none" w:sz="0" w:space="0" w:color="auto"/>
                                                      </w:divBdr>
                                                      <w:divsChild>
                                                        <w:div w:id="1543715458">
                                                          <w:marLeft w:val="0"/>
                                                          <w:marRight w:val="0"/>
                                                          <w:marTop w:val="0"/>
                                                          <w:marBottom w:val="0"/>
                                                          <w:divBdr>
                                                            <w:top w:val="none" w:sz="0" w:space="0" w:color="auto"/>
                                                            <w:left w:val="none" w:sz="0" w:space="0" w:color="auto"/>
                                                            <w:bottom w:val="none" w:sz="0" w:space="0" w:color="auto"/>
                                                            <w:right w:val="none" w:sz="0" w:space="0" w:color="auto"/>
                                                          </w:divBdr>
                                                          <w:divsChild>
                                                            <w:div w:id="2085643410">
                                                              <w:marLeft w:val="0"/>
                                                              <w:marRight w:val="0"/>
                                                              <w:marTop w:val="0"/>
                                                              <w:marBottom w:val="0"/>
                                                              <w:divBdr>
                                                                <w:top w:val="none" w:sz="0" w:space="0" w:color="auto"/>
                                                                <w:left w:val="none" w:sz="0" w:space="0" w:color="auto"/>
                                                                <w:bottom w:val="none" w:sz="0" w:space="0" w:color="auto"/>
                                                                <w:right w:val="none" w:sz="0" w:space="0" w:color="auto"/>
                                                              </w:divBdr>
                                                              <w:divsChild>
                                                                <w:div w:id="4584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1725616">
      <w:bodyDiv w:val="1"/>
      <w:marLeft w:val="0"/>
      <w:marRight w:val="0"/>
      <w:marTop w:val="0"/>
      <w:marBottom w:val="0"/>
      <w:divBdr>
        <w:top w:val="none" w:sz="0" w:space="0" w:color="auto"/>
        <w:left w:val="none" w:sz="0" w:space="0" w:color="auto"/>
        <w:bottom w:val="none" w:sz="0" w:space="0" w:color="auto"/>
        <w:right w:val="none" w:sz="0" w:space="0" w:color="auto"/>
      </w:divBdr>
    </w:div>
    <w:div w:id="847016123">
      <w:bodyDiv w:val="1"/>
      <w:marLeft w:val="0"/>
      <w:marRight w:val="0"/>
      <w:marTop w:val="0"/>
      <w:marBottom w:val="0"/>
      <w:divBdr>
        <w:top w:val="none" w:sz="0" w:space="0" w:color="auto"/>
        <w:left w:val="none" w:sz="0" w:space="0" w:color="auto"/>
        <w:bottom w:val="none" w:sz="0" w:space="0" w:color="auto"/>
        <w:right w:val="none" w:sz="0" w:space="0" w:color="auto"/>
      </w:divBdr>
      <w:divsChild>
        <w:div w:id="726804584">
          <w:marLeft w:val="0"/>
          <w:marRight w:val="0"/>
          <w:marTop w:val="0"/>
          <w:marBottom w:val="0"/>
          <w:divBdr>
            <w:top w:val="none" w:sz="0" w:space="0" w:color="auto"/>
            <w:left w:val="none" w:sz="0" w:space="0" w:color="auto"/>
            <w:bottom w:val="none" w:sz="0" w:space="0" w:color="auto"/>
            <w:right w:val="none" w:sz="0" w:space="0" w:color="auto"/>
          </w:divBdr>
          <w:divsChild>
            <w:div w:id="1192911790">
              <w:marLeft w:val="0"/>
              <w:marRight w:val="0"/>
              <w:marTop w:val="0"/>
              <w:marBottom w:val="0"/>
              <w:divBdr>
                <w:top w:val="none" w:sz="0" w:space="0" w:color="auto"/>
                <w:left w:val="none" w:sz="0" w:space="0" w:color="auto"/>
                <w:bottom w:val="none" w:sz="0" w:space="0" w:color="auto"/>
                <w:right w:val="none" w:sz="0" w:space="0" w:color="auto"/>
              </w:divBdr>
              <w:divsChild>
                <w:div w:id="1292785115">
                  <w:marLeft w:val="0"/>
                  <w:marRight w:val="0"/>
                  <w:marTop w:val="0"/>
                  <w:marBottom w:val="0"/>
                  <w:divBdr>
                    <w:top w:val="none" w:sz="0" w:space="0" w:color="auto"/>
                    <w:left w:val="none" w:sz="0" w:space="0" w:color="auto"/>
                    <w:bottom w:val="none" w:sz="0" w:space="0" w:color="auto"/>
                    <w:right w:val="none" w:sz="0" w:space="0" w:color="auto"/>
                  </w:divBdr>
                  <w:divsChild>
                    <w:div w:id="669988606">
                      <w:marLeft w:val="0"/>
                      <w:marRight w:val="0"/>
                      <w:marTop w:val="0"/>
                      <w:marBottom w:val="0"/>
                      <w:divBdr>
                        <w:top w:val="none" w:sz="0" w:space="0" w:color="auto"/>
                        <w:left w:val="none" w:sz="0" w:space="0" w:color="auto"/>
                        <w:bottom w:val="none" w:sz="0" w:space="0" w:color="auto"/>
                        <w:right w:val="none" w:sz="0" w:space="0" w:color="auto"/>
                      </w:divBdr>
                      <w:divsChild>
                        <w:div w:id="494103057">
                          <w:marLeft w:val="0"/>
                          <w:marRight w:val="0"/>
                          <w:marTop w:val="0"/>
                          <w:marBottom w:val="0"/>
                          <w:divBdr>
                            <w:top w:val="none" w:sz="0" w:space="0" w:color="auto"/>
                            <w:left w:val="none" w:sz="0" w:space="0" w:color="auto"/>
                            <w:bottom w:val="none" w:sz="0" w:space="0" w:color="auto"/>
                            <w:right w:val="none" w:sz="0" w:space="0" w:color="auto"/>
                          </w:divBdr>
                          <w:divsChild>
                            <w:div w:id="333341533">
                              <w:marLeft w:val="0"/>
                              <w:marRight w:val="0"/>
                              <w:marTop w:val="0"/>
                              <w:marBottom w:val="0"/>
                              <w:divBdr>
                                <w:top w:val="none" w:sz="0" w:space="0" w:color="auto"/>
                                <w:left w:val="none" w:sz="0" w:space="0" w:color="auto"/>
                                <w:bottom w:val="none" w:sz="0" w:space="0" w:color="auto"/>
                                <w:right w:val="none" w:sz="0" w:space="0" w:color="auto"/>
                              </w:divBdr>
                              <w:divsChild>
                                <w:div w:id="1546982849">
                                  <w:marLeft w:val="0"/>
                                  <w:marRight w:val="0"/>
                                  <w:marTop w:val="0"/>
                                  <w:marBottom w:val="0"/>
                                  <w:divBdr>
                                    <w:top w:val="none" w:sz="0" w:space="0" w:color="auto"/>
                                    <w:left w:val="none" w:sz="0" w:space="0" w:color="auto"/>
                                    <w:bottom w:val="none" w:sz="0" w:space="0" w:color="auto"/>
                                    <w:right w:val="none" w:sz="0" w:space="0" w:color="auto"/>
                                  </w:divBdr>
                                  <w:divsChild>
                                    <w:div w:id="18458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
          <w:marLeft w:val="0"/>
          <w:marRight w:val="0"/>
          <w:marTop w:val="0"/>
          <w:marBottom w:val="0"/>
          <w:divBdr>
            <w:top w:val="none" w:sz="0" w:space="0" w:color="auto"/>
            <w:left w:val="none" w:sz="0" w:space="0" w:color="auto"/>
            <w:bottom w:val="none" w:sz="0" w:space="0" w:color="auto"/>
            <w:right w:val="none" w:sz="0" w:space="0" w:color="auto"/>
          </w:divBdr>
          <w:divsChild>
            <w:div w:id="720599655">
              <w:marLeft w:val="0"/>
              <w:marRight w:val="0"/>
              <w:marTop w:val="0"/>
              <w:marBottom w:val="0"/>
              <w:divBdr>
                <w:top w:val="none" w:sz="0" w:space="0" w:color="auto"/>
                <w:left w:val="none" w:sz="0" w:space="0" w:color="auto"/>
                <w:bottom w:val="none" w:sz="0" w:space="0" w:color="auto"/>
                <w:right w:val="none" w:sz="0" w:space="0" w:color="auto"/>
              </w:divBdr>
              <w:divsChild>
                <w:div w:id="840197597">
                  <w:marLeft w:val="0"/>
                  <w:marRight w:val="0"/>
                  <w:marTop w:val="0"/>
                  <w:marBottom w:val="0"/>
                  <w:divBdr>
                    <w:top w:val="none" w:sz="0" w:space="0" w:color="auto"/>
                    <w:left w:val="none" w:sz="0" w:space="0" w:color="auto"/>
                    <w:bottom w:val="none" w:sz="0" w:space="0" w:color="auto"/>
                    <w:right w:val="none" w:sz="0" w:space="0" w:color="auto"/>
                  </w:divBdr>
                </w:div>
                <w:div w:id="1558200512">
                  <w:marLeft w:val="0"/>
                  <w:marRight w:val="0"/>
                  <w:marTop w:val="0"/>
                  <w:marBottom w:val="0"/>
                  <w:divBdr>
                    <w:top w:val="none" w:sz="0" w:space="0" w:color="auto"/>
                    <w:left w:val="none" w:sz="0" w:space="0" w:color="auto"/>
                    <w:bottom w:val="none" w:sz="0" w:space="0" w:color="auto"/>
                    <w:right w:val="none" w:sz="0" w:space="0" w:color="auto"/>
                  </w:divBdr>
                  <w:divsChild>
                    <w:div w:id="1923950140">
                      <w:marLeft w:val="0"/>
                      <w:marRight w:val="0"/>
                      <w:marTop w:val="0"/>
                      <w:marBottom w:val="0"/>
                      <w:divBdr>
                        <w:top w:val="none" w:sz="0" w:space="0" w:color="auto"/>
                        <w:left w:val="none" w:sz="0" w:space="0" w:color="auto"/>
                        <w:bottom w:val="none" w:sz="0" w:space="0" w:color="auto"/>
                        <w:right w:val="none" w:sz="0" w:space="0" w:color="auto"/>
                      </w:divBdr>
                      <w:divsChild>
                        <w:div w:id="1798529461">
                          <w:marLeft w:val="0"/>
                          <w:marRight w:val="0"/>
                          <w:marTop w:val="0"/>
                          <w:marBottom w:val="0"/>
                          <w:divBdr>
                            <w:top w:val="none" w:sz="0" w:space="0" w:color="auto"/>
                            <w:left w:val="none" w:sz="0" w:space="0" w:color="auto"/>
                            <w:bottom w:val="none" w:sz="0" w:space="0" w:color="auto"/>
                            <w:right w:val="none" w:sz="0" w:space="0" w:color="auto"/>
                          </w:divBdr>
                          <w:divsChild>
                            <w:div w:id="245577958">
                              <w:marLeft w:val="0"/>
                              <w:marRight w:val="0"/>
                              <w:marTop w:val="0"/>
                              <w:marBottom w:val="0"/>
                              <w:divBdr>
                                <w:top w:val="none" w:sz="0" w:space="0" w:color="auto"/>
                                <w:left w:val="none" w:sz="0" w:space="0" w:color="auto"/>
                                <w:bottom w:val="none" w:sz="0" w:space="0" w:color="auto"/>
                                <w:right w:val="none" w:sz="0" w:space="0" w:color="auto"/>
                              </w:divBdr>
                              <w:divsChild>
                                <w:div w:id="1004094172">
                                  <w:marLeft w:val="0"/>
                                  <w:marRight w:val="0"/>
                                  <w:marTop w:val="0"/>
                                  <w:marBottom w:val="0"/>
                                  <w:divBdr>
                                    <w:top w:val="none" w:sz="0" w:space="0" w:color="auto"/>
                                    <w:left w:val="none" w:sz="0" w:space="0" w:color="auto"/>
                                    <w:bottom w:val="none" w:sz="0" w:space="0" w:color="auto"/>
                                    <w:right w:val="none" w:sz="0" w:space="0" w:color="auto"/>
                                  </w:divBdr>
                                  <w:divsChild>
                                    <w:div w:id="1147741321">
                                      <w:marLeft w:val="0"/>
                                      <w:marRight w:val="0"/>
                                      <w:marTop w:val="0"/>
                                      <w:marBottom w:val="0"/>
                                      <w:divBdr>
                                        <w:top w:val="none" w:sz="0" w:space="0" w:color="auto"/>
                                        <w:left w:val="none" w:sz="0" w:space="0" w:color="auto"/>
                                        <w:bottom w:val="none" w:sz="0" w:space="0" w:color="auto"/>
                                        <w:right w:val="none" w:sz="0" w:space="0" w:color="auto"/>
                                      </w:divBdr>
                                      <w:divsChild>
                                        <w:div w:id="78257816">
                                          <w:marLeft w:val="0"/>
                                          <w:marRight w:val="0"/>
                                          <w:marTop w:val="0"/>
                                          <w:marBottom w:val="0"/>
                                          <w:divBdr>
                                            <w:top w:val="none" w:sz="0" w:space="0" w:color="auto"/>
                                            <w:left w:val="none" w:sz="0" w:space="0" w:color="auto"/>
                                            <w:bottom w:val="none" w:sz="0" w:space="0" w:color="auto"/>
                                            <w:right w:val="none" w:sz="0" w:space="0" w:color="auto"/>
                                          </w:divBdr>
                                          <w:divsChild>
                                            <w:div w:id="1185946909">
                                              <w:marLeft w:val="0"/>
                                              <w:marRight w:val="0"/>
                                              <w:marTop w:val="0"/>
                                              <w:marBottom w:val="0"/>
                                              <w:divBdr>
                                                <w:top w:val="none" w:sz="0" w:space="0" w:color="auto"/>
                                                <w:left w:val="none" w:sz="0" w:space="0" w:color="auto"/>
                                                <w:bottom w:val="none" w:sz="0" w:space="0" w:color="auto"/>
                                                <w:right w:val="none" w:sz="0" w:space="0" w:color="auto"/>
                                              </w:divBdr>
                                              <w:divsChild>
                                                <w:div w:id="1583905125">
                                                  <w:marLeft w:val="0"/>
                                                  <w:marRight w:val="0"/>
                                                  <w:marTop w:val="0"/>
                                                  <w:marBottom w:val="0"/>
                                                  <w:divBdr>
                                                    <w:top w:val="none" w:sz="0" w:space="0" w:color="auto"/>
                                                    <w:left w:val="none" w:sz="0" w:space="0" w:color="auto"/>
                                                    <w:bottom w:val="none" w:sz="0" w:space="0" w:color="auto"/>
                                                    <w:right w:val="none" w:sz="0" w:space="0" w:color="auto"/>
                                                  </w:divBdr>
                                                  <w:divsChild>
                                                    <w:div w:id="701437262">
                                                      <w:marLeft w:val="0"/>
                                                      <w:marRight w:val="0"/>
                                                      <w:marTop w:val="0"/>
                                                      <w:marBottom w:val="0"/>
                                                      <w:divBdr>
                                                        <w:top w:val="none" w:sz="0" w:space="0" w:color="auto"/>
                                                        <w:left w:val="none" w:sz="0" w:space="0" w:color="auto"/>
                                                        <w:bottom w:val="none" w:sz="0" w:space="0" w:color="auto"/>
                                                        <w:right w:val="none" w:sz="0" w:space="0" w:color="auto"/>
                                                      </w:divBdr>
                                                      <w:divsChild>
                                                        <w:div w:id="173501142">
                                                          <w:marLeft w:val="0"/>
                                                          <w:marRight w:val="0"/>
                                                          <w:marTop w:val="0"/>
                                                          <w:marBottom w:val="0"/>
                                                          <w:divBdr>
                                                            <w:top w:val="none" w:sz="0" w:space="0" w:color="auto"/>
                                                            <w:left w:val="none" w:sz="0" w:space="0" w:color="auto"/>
                                                            <w:bottom w:val="none" w:sz="0" w:space="0" w:color="auto"/>
                                                            <w:right w:val="none" w:sz="0" w:space="0" w:color="auto"/>
                                                          </w:divBdr>
                                                          <w:divsChild>
                                                            <w:div w:id="712971509">
                                                              <w:marLeft w:val="0"/>
                                                              <w:marRight w:val="0"/>
                                                              <w:marTop w:val="0"/>
                                                              <w:marBottom w:val="0"/>
                                                              <w:divBdr>
                                                                <w:top w:val="none" w:sz="0" w:space="0" w:color="auto"/>
                                                                <w:left w:val="none" w:sz="0" w:space="0" w:color="auto"/>
                                                                <w:bottom w:val="none" w:sz="0" w:space="0" w:color="auto"/>
                                                                <w:right w:val="none" w:sz="0" w:space="0" w:color="auto"/>
                                                              </w:divBdr>
                                                              <w:divsChild>
                                                                <w:div w:id="17675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7057001">
      <w:bodyDiv w:val="1"/>
      <w:marLeft w:val="0"/>
      <w:marRight w:val="0"/>
      <w:marTop w:val="0"/>
      <w:marBottom w:val="0"/>
      <w:divBdr>
        <w:top w:val="none" w:sz="0" w:space="0" w:color="auto"/>
        <w:left w:val="none" w:sz="0" w:space="0" w:color="auto"/>
        <w:bottom w:val="none" w:sz="0" w:space="0" w:color="auto"/>
        <w:right w:val="none" w:sz="0" w:space="0" w:color="auto"/>
      </w:divBdr>
    </w:div>
    <w:div w:id="922104765">
      <w:bodyDiv w:val="1"/>
      <w:marLeft w:val="0"/>
      <w:marRight w:val="0"/>
      <w:marTop w:val="0"/>
      <w:marBottom w:val="0"/>
      <w:divBdr>
        <w:top w:val="none" w:sz="0" w:space="0" w:color="auto"/>
        <w:left w:val="none" w:sz="0" w:space="0" w:color="auto"/>
        <w:bottom w:val="none" w:sz="0" w:space="0" w:color="auto"/>
        <w:right w:val="none" w:sz="0" w:space="0" w:color="auto"/>
      </w:divBdr>
    </w:div>
    <w:div w:id="1058279671">
      <w:bodyDiv w:val="1"/>
      <w:marLeft w:val="0"/>
      <w:marRight w:val="0"/>
      <w:marTop w:val="0"/>
      <w:marBottom w:val="0"/>
      <w:divBdr>
        <w:top w:val="none" w:sz="0" w:space="0" w:color="auto"/>
        <w:left w:val="none" w:sz="0" w:space="0" w:color="auto"/>
        <w:bottom w:val="none" w:sz="0" w:space="0" w:color="auto"/>
        <w:right w:val="none" w:sz="0" w:space="0" w:color="auto"/>
      </w:divBdr>
    </w:div>
    <w:div w:id="1063482118">
      <w:bodyDiv w:val="1"/>
      <w:marLeft w:val="0"/>
      <w:marRight w:val="0"/>
      <w:marTop w:val="0"/>
      <w:marBottom w:val="0"/>
      <w:divBdr>
        <w:top w:val="none" w:sz="0" w:space="0" w:color="auto"/>
        <w:left w:val="none" w:sz="0" w:space="0" w:color="auto"/>
        <w:bottom w:val="none" w:sz="0" w:space="0" w:color="auto"/>
        <w:right w:val="none" w:sz="0" w:space="0" w:color="auto"/>
      </w:divBdr>
    </w:div>
    <w:div w:id="1079860859">
      <w:bodyDiv w:val="1"/>
      <w:marLeft w:val="0"/>
      <w:marRight w:val="0"/>
      <w:marTop w:val="0"/>
      <w:marBottom w:val="0"/>
      <w:divBdr>
        <w:top w:val="none" w:sz="0" w:space="0" w:color="auto"/>
        <w:left w:val="none" w:sz="0" w:space="0" w:color="auto"/>
        <w:bottom w:val="none" w:sz="0" w:space="0" w:color="auto"/>
        <w:right w:val="none" w:sz="0" w:space="0" w:color="auto"/>
      </w:divBdr>
    </w:div>
    <w:div w:id="1108740158">
      <w:bodyDiv w:val="1"/>
      <w:marLeft w:val="0"/>
      <w:marRight w:val="0"/>
      <w:marTop w:val="0"/>
      <w:marBottom w:val="0"/>
      <w:divBdr>
        <w:top w:val="none" w:sz="0" w:space="0" w:color="auto"/>
        <w:left w:val="none" w:sz="0" w:space="0" w:color="auto"/>
        <w:bottom w:val="none" w:sz="0" w:space="0" w:color="auto"/>
        <w:right w:val="none" w:sz="0" w:space="0" w:color="auto"/>
      </w:divBdr>
    </w:div>
    <w:div w:id="1114517427">
      <w:bodyDiv w:val="1"/>
      <w:marLeft w:val="0"/>
      <w:marRight w:val="0"/>
      <w:marTop w:val="0"/>
      <w:marBottom w:val="0"/>
      <w:divBdr>
        <w:top w:val="none" w:sz="0" w:space="0" w:color="auto"/>
        <w:left w:val="none" w:sz="0" w:space="0" w:color="auto"/>
        <w:bottom w:val="none" w:sz="0" w:space="0" w:color="auto"/>
        <w:right w:val="none" w:sz="0" w:space="0" w:color="auto"/>
      </w:divBdr>
    </w:div>
    <w:div w:id="1157307393">
      <w:bodyDiv w:val="1"/>
      <w:marLeft w:val="0"/>
      <w:marRight w:val="0"/>
      <w:marTop w:val="0"/>
      <w:marBottom w:val="0"/>
      <w:divBdr>
        <w:top w:val="none" w:sz="0" w:space="0" w:color="auto"/>
        <w:left w:val="none" w:sz="0" w:space="0" w:color="auto"/>
        <w:bottom w:val="none" w:sz="0" w:space="0" w:color="auto"/>
        <w:right w:val="none" w:sz="0" w:space="0" w:color="auto"/>
      </w:divBdr>
    </w:div>
    <w:div w:id="1185481360">
      <w:bodyDiv w:val="1"/>
      <w:marLeft w:val="0"/>
      <w:marRight w:val="0"/>
      <w:marTop w:val="0"/>
      <w:marBottom w:val="0"/>
      <w:divBdr>
        <w:top w:val="none" w:sz="0" w:space="0" w:color="auto"/>
        <w:left w:val="none" w:sz="0" w:space="0" w:color="auto"/>
        <w:bottom w:val="none" w:sz="0" w:space="0" w:color="auto"/>
        <w:right w:val="none" w:sz="0" w:space="0" w:color="auto"/>
      </w:divBdr>
    </w:div>
    <w:div w:id="1257253066">
      <w:bodyDiv w:val="1"/>
      <w:marLeft w:val="0"/>
      <w:marRight w:val="0"/>
      <w:marTop w:val="0"/>
      <w:marBottom w:val="0"/>
      <w:divBdr>
        <w:top w:val="none" w:sz="0" w:space="0" w:color="auto"/>
        <w:left w:val="none" w:sz="0" w:space="0" w:color="auto"/>
        <w:bottom w:val="none" w:sz="0" w:space="0" w:color="auto"/>
        <w:right w:val="none" w:sz="0" w:space="0" w:color="auto"/>
      </w:divBdr>
    </w:div>
    <w:div w:id="1347749419">
      <w:bodyDiv w:val="1"/>
      <w:marLeft w:val="0"/>
      <w:marRight w:val="0"/>
      <w:marTop w:val="0"/>
      <w:marBottom w:val="0"/>
      <w:divBdr>
        <w:top w:val="none" w:sz="0" w:space="0" w:color="auto"/>
        <w:left w:val="none" w:sz="0" w:space="0" w:color="auto"/>
        <w:bottom w:val="none" w:sz="0" w:space="0" w:color="auto"/>
        <w:right w:val="none" w:sz="0" w:space="0" w:color="auto"/>
      </w:divBdr>
    </w:div>
    <w:div w:id="1450393332">
      <w:bodyDiv w:val="1"/>
      <w:marLeft w:val="0"/>
      <w:marRight w:val="0"/>
      <w:marTop w:val="0"/>
      <w:marBottom w:val="0"/>
      <w:divBdr>
        <w:top w:val="none" w:sz="0" w:space="0" w:color="auto"/>
        <w:left w:val="none" w:sz="0" w:space="0" w:color="auto"/>
        <w:bottom w:val="none" w:sz="0" w:space="0" w:color="auto"/>
        <w:right w:val="none" w:sz="0" w:space="0" w:color="auto"/>
      </w:divBdr>
    </w:div>
    <w:div w:id="1483423986">
      <w:bodyDiv w:val="1"/>
      <w:marLeft w:val="0"/>
      <w:marRight w:val="0"/>
      <w:marTop w:val="0"/>
      <w:marBottom w:val="0"/>
      <w:divBdr>
        <w:top w:val="none" w:sz="0" w:space="0" w:color="auto"/>
        <w:left w:val="none" w:sz="0" w:space="0" w:color="auto"/>
        <w:bottom w:val="none" w:sz="0" w:space="0" w:color="auto"/>
        <w:right w:val="none" w:sz="0" w:space="0" w:color="auto"/>
      </w:divBdr>
    </w:div>
    <w:div w:id="1522476812">
      <w:bodyDiv w:val="1"/>
      <w:marLeft w:val="0"/>
      <w:marRight w:val="0"/>
      <w:marTop w:val="0"/>
      <w:marBottom w:val="0"/>
      <w:divBdr>
        <w:top w:val="none" w:sz="0" w:space="0" w:color="auto"/>
        <w:left w:val="none" w:sz="0" w:space="0" w:color="auto"/>
        <w:bottom w:val="none" w:sz="0" w:space="0" w:color="auto"/>
        <w:right w:val="none" w:sz="0" w:space="0" w:color="auto"/>
      </w:divBdr>
    </w:div>
    <w:div w:id="1527522651">
      <w:bodyDiv w:val="1"/>
      <w:marLeft w:val="0"/>
      <w:marRight w:val="0"/>
      <w:marTop w:val="0"/>
      <w:marBottom w:val="0"/>
      <w:divBdr>
        <w:top w:val="none" w:sz="0" w:space="0" w:color="auto"/>
        <w:left w:val="none" w:sz="0" w:space="0" w:color="auto"/>
        <w:bottom w:val="none" w:sz="0" w:space="0" w:color="auto"/>
        <w:right w:val="none" w:sz="0" w:space="0" w:color="auto"/>
      </w:divBdr>
    </w:div>
    <w:div w:id="1555198693">
      <w:bodyDiv w:val="1"/>
      <w:marLeft w:val="0"/>
      <w:marRight w:val="0"/>
      <w:marTop w:val="0"/>
      <w:marBottom w:val="0"/>
      <w:divBdr>
        <w:top w:val="none" w:sz="0" w:space="0" w:color="auto"/>
        <w:left w:val="none" w:sz="0" w:space="0" w:color="auto"/>
        <w:bottom w:val="none" w:sz="0" w:space="0" w:color="auto"/>
        <w:right w:val="none" w:sz="0" w:space="0" w:color="auto"/>
      </w:divBdr>
    </w:div>
    <w:div w:id="1577209864">
      <w:bodyDiv w:val="1"/>
      <w:marLeft w:val="0"/>
      <w:marRight w:val="0"/>
      <w:marTop w:val="0"/>
      <w:marBottom w:val="0"/>
      <w:divBdr>
        <w:top w:val="none" w:sz="0" w:space="0" w:color="auto"/>
        <w:left w:val="none" w:sz="0" w:space="0" w:color="auto"/>
        <w:bottom w:val="none" w:sz="0" w:space="0" w:color="auto"/>
        <w:right w:val="none" w:sz="0" w:space="0" w:color="auto"/>
      </w:divBdr>
    </w:div>
    <w:div w:id="1619097357">
      <w:bodyDiv w:val="1"/>
      <w:marLeft w:val="0"/>
      <w:marRight w:val="0"/>
      <w:marTop w:val="0"/>
      <w:marBottom w:val="0"/>
      <w:divBdr>
        <w:top w:val="none" w:sz="0" w:space="0" w:color="auto"/>
        <w:left w:val="none" w:sz="0" w:space="0" w:color="auto"/>
        <w:bottom w:val="none" w:sz="0" w:space="0" w:color="auto"/>
        <w:right w:val="none" w:sz="0" w:space="0" w:color="auto"/>
      </w:divBdr>
    </w:div>
    <w:div w:id="1624000798">
      <w:bodyDiv w:val="1"/>
      <w:marLeft w:val="0"/>
      <w:marRight w:val="0"/>
      <w:marTop w:val="0"/>
      <w:marBottom w:val="0"/>
      <w:divBdr>
        <w:top w:val="none" w:sz="0" w:space="0" w:color="auto"/>
        <w:left w:val="none" w:sz="0" w:space="0" w:color="auto"/>
        <w:bottom w:val="none" w:sz="0" w:space="0" w:color="auto"/>
        <w:right w:val="none" w:sz="0" w:space="0" w:color="auto"/>
      </w:divBdr>
    </w:div>
    <w:div w:id="1674214577">
      <w:bodyDiv w:val="1"/>
      <w:marLeft w:val="0"/>
      <w:marRight w:val="0"/>
      <w:marTop w:val="0"/>
      <w:marBottom w:val="0"/>
      <w:divBdr>
        <w:top w:val="none" w:sz="0" w:space="0" w:color="auto"/>
        <w:left w:val="none" w:sz="0" w:space="0" w:color="auto"/>
        <w:bottom w:val="none" w:sz="0" w:space="0" w:color="auto"/>
        <w:right w:val="none" w:sz="0" w:space="0" w:color="auto"/>
      </w:divBdr>
    </w:div>
    <w:div w:id="1712000888">
      <w:bodyDiv w:val="1"/>
      <w:marLeft w:val="0"/>
      <w:marRight w:val="0"/>
      <w:marTop w:val="0"/>
      <w:marBottom w:val="0"/>
      <w:divBdr>
        <w:top w:val="none" w:sz="0" w:space="0" w:color="auto"/>
        <w:left w:val="none" w:sz="0" w:space="0" w:color="auto"/>
        <w:bottom w:val="none" w:sz="0" w:space="0" w:color="auto"/>
        <w:right w:val="none" w:sz="0" w:space="0" w:color="auto"/>
      </w:divBdr>
    </w:div>
    <w:div w:id="1814565511">
      <w:bodyDiv w:val="1"/>
      <w:marLeft w:val="0"/>
      <w:marRight w:val="0"/>
      <w:marTop w:val="0"/>
      <w:marBottom w:val="0"/>
      <w:divBdr>
        <w:top w:val="none" w:sz="0" w:space="0" w:color="auto"/>
        <w:left w:val="none" w:sz="0" w:space="0" w:color="auto"/>
        <w:bottom w:val="none" w:sz="0" w:space="0" w:color="auto"/>
        <w:right w:val="none" w:sz="0" w:space="0" w:color="auto"/>
      </w:divBdr>
    </w:div>
    <w:div w:id="1853176781">
      <w:bodyDiv w:val="1"/>
      <w:marLeft w:val="0"/>
      <w:marRight w:val="0"/>
      <w:marTop w:val="0"/>
      <w:marBottom w:val="0"/>
      <w:divBdr>
        <w:top w:val="none" w:sz="0" w:space="0" w:color="auto"/>
        <w:left w:val="none" w:sz="0" w:space="0" w:color="auto"/>
        <w:bottom w:val="none" w:sz="0" w:space="0" w:color="auto"/>
        <w:right w:val="none" w:sz="0" w:space="0" w:color="auto"/>
      </w:divBdr>
    </w:div>
    <w:div w:id="1987277448">
      <w:bodyDiv w:val="1"/>
      <w:marLeft w:val="0"/>
      <w:marRight w:val="0"/>
      <w:marTop w:val="0"/>
      <w:marBottom w:val="0"/>
      <w:divBdr>
        <w:top w:val="none" w:sz="0" w:space="0" w:color="auto"/>
        <w:left w:val="none" w:sz="0" w:space="0" w:color="auto"/>
        <w:bottom w:val="none" w:sz="0" w:space="0" w:color="auto"/>
        <w:right w:val="none" w:sz="0" w:space="0" w:color="auto"/>
      </w:divBdr>
    </w:div>
    <w:div w:id="2012289431">
      <w:bodyDiv w:val="1"/>
      <w:marLeft w:val="0"/>
      <w:marRight w:val="0"/>
      <w:marTop w:val="0"/>
      <w:marBottom w:val="0"/>
      <w:divBdr>
        <w:top w:val="none" w:sz="0" w:space="0" w:color="auto"/>
        <w:left w:val="none" w:sz="0" w:space="0" w:color="auto"/>
        <w:bottom w:val="none" w:sz="0" w:space="0" w:color="auto"/>
        <w:right w:val="none" w:sz="0" w:space="0" w:color="auto"/>
      </w:divBdr>
    </w:div>
    <w:div w:id="2025086568">
      <w:bodyDiv w:val="1"/>
      <w:marLeft w:val="0"/>
      <w:marRight w:val="0"/>
      <w:marTop w:val="0"/>
      <w:marBottom w:val="0"/>
      <w:divBdr>
        <w:top w:val="none" w:sz="0" w:space="0" w:color="auto"/>
        <w:left w:val="none" w:sz="0" w:space="0" w:color="auto"/>
        <w:bottom w:val="none" w:sz="0" w:space="0" w:color="auto"/>
        <w:right w:val="none" w:sz="0" w:space="0" w:color="auto"/>
      </w:divBdr>
    </w:div>
    <w:div w:id="2076463196">
      <w:bodyDiv w:val="1"/>
      <w:marLeft w:val="0"/>
      <w:marRight w:val="0"/>
      <w:marTop w:val="0"/>
      <w:marBottom w:val="0"/>
      <w:divBdr>
        <w:top w:val="none" w:sz="0" w:space="0" w:color="auto"/>
        <w:left w:val="none" w:sz="0" w:space="0" w:color="auto"/>
        <w:bottom w:val="none" w:sz="0" w:space="0" w:color="auto"/>
        <w:right w:val="none" w:sz="0" w:space="0" w:color="auto"/>
      </w:divBdr>
    </w:div>
    <w:div w:id="211828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2D2BB-3126-44E0-BDE4-7084D911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Template Policy on Confidentiality.docx</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Policy on Confidentiality.docx</dc:title>
  <dc:subject/>
  <dc:creator>Ashton Honeyball</dc:creator>
  <cp:keywords/>
  <dc:description/>
  <cp:lastModifiedBy>Ashton Collins</cp:lastModifiedBy>
  <cp:revision>2</cp:revision>
  <cp:lastPrinted>2016-04-24T12:27:00Z</cp:lastPrinted>
  <dcterms:created xsi:type="dcterms:W3CDTF">2024-09-12T11:31:00Z</dcterms:created>
  <dcterms:modified xsi:type="dcterms:W3CDTF">2024-09-12T11:31:00Z</dcterms:modified>
</cp:coreProperties>
</file>